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DE87" w14:textId="5932DCEA" w:rsidR="001164BB" w:rsidRDefault="001164BB" w:rsidP="0097602B">
      <w:pPr>
        <w:pStyle w:val="Tekstpodstawowy2"/>
        <w:spacing w:after="120"/>
        <w:jc w:val="both"/>
        <w:rPr>
          <w:rFonts w:ascii="Arial" w:hAnsi="Arial" w:cs="Arial"/>
          <w:i/>
          <w:color w:val="E36C0A"/>
          <w:sz w:val="20"/>
        </w:rPr>
      </w:pPr>
      <w:bookmarkStart w:id="0" w:name="_Hlk49867580"/>
      <w:r>
        <w:rPr>
          <w:rFonts w:ascii="Arial" w:hAnsi="Arial" w:cs="Arial"/>
          <w:i/>
          <w:color w:val="E36C0A"/>
          <w:sz w:val="20"/>
        </w:rPr>
        <w:t>[Wzorzec właściwy dla umów o powierzeniu przetwarzania danych osobowych</w:t>
      </w:r>
      <w:r w:rsidR="00DA2E3C">
        <w:rPr>
          <w:rFonts w:ascii="Arial" w:hAnsi="Arial" w:cs="Arial"/>
          <w:i/>
          <w:color w:val="E36C0A"/>
          <w:sz w:val="20"/>
        </w:rPr>
        <w:t xml:space="preserve"> </w:t>
      </w:r>
      <w:r w:rsidR="005D14C5">
        <w:rPr>
          <w:rFonts w:ascii="Arial" w:hAnsi="Arial" w:cs="Arial"/>
          <w:i/>
          <w:color w:val="E36C0A"/>
          <w:sz w:val="20"/>
        </w:rPr>
        <w:t>poza infrastruktur</w:t>
      </w:r>
      <w:r w:rsidR="00DA2E3C">
        <w:rPr>
          <w:rFonts w:ascii="Arial" w:hAnsi="Arial" w:cs="Arial"/>
          <w:i/>
          <w:color w:val="E36C0A"/>
          <w:sz w:val="20"/>
        </w:rPr>
        <w:t>ą</w:t>
      </w:r>
      <w:r w:rsidR="005D14C5">
        <w:rPr>
          <w:rFonts w:ascii="Arial" w:hAnsi="Arial" w:cs="Arial"/>
          <w:i/>
          <w:color w:val="E36C0A"/>
          <w:sz w:val="20"/>
        </w:rPr>
        <w:t xml:space="preserve"> PSG w modelu chmury obliczeniowej</w:t>
      </w:r>
      <w:r w:rsidR="002411C9">
        <w:rPr>
          <w:rFonts w:ascii="Arial" w:hAnsi="Arial" w:cs="Arial"/>
          <w:i/>
          <w:color w:val="E36C0A"/>
          <w:sz w:val="20"/>
        </w:rPr>
        <w:t xml:space="preserve"> </w:t>
      </w:r>
      <w:r w:rsidR="002411C9" w:rsidRPr="000F1764">
        <w:rPr>
          <w:rFonts w:ascii="Arial" w:hAnsi="Arial" w:cs="Arial"/>
          <w:i/>
          <w:color w:val="E36C0A"/>
          <w:sz w:val="20"/>
        </w:rPr>
        <w:t>lub</w:t>
      </w:r>
      <w:r w:rsidR="005D14C5">
        <w:rPr>
          <w:rFonts w:ascii="Arial" w:hAnsi="Arial" w:cs="Arial"/>
          <w:i/>
          <w:color w:val="E36C0A"/>
          <w:sz w:val="20"/>
        </w:rPr>
        <w:t xml:space="preserve"> hostingu</w:t>
      </w:r>
      <w:r>
        <w:rPr>
          <w:rFonts w:ascii="Arial" w:hAnsi="Arial" w:cs="Arial"/>
          <w:i/>
          <w:color w:val="E36C0A"/>
          <w:sz w:val="20"/>
        </w:rPr>
        <w:t>]</w:t>
      </w:r>
      <w:bookmarkEnd w:id="0"/>
    </w:p>
    <w:p w14:paraId="72CD0131" w14:textId="77777777" w:rsidR="001164BB" w:rsidRDefault="001164BB" w:rsidP="00063E57">
      <w:pPr>
        <w:pStyle w:val="Nagwek"/>
        <w:spacing w:after="120"/>
        <w:ind w:hanging="567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7B7F12DF" w14:textId="7A190921" w:rsidR="00E563CA" w:rsidRDefault="00820258" w:rsidP="007E2FBB">
      <w:pPr>
        <w:pStyle w:val="Nagwek"/>
        <w:spacing w:after="12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5863E2">
        <w:rPr>
          <w:rFonts w:ascii="Arial" w:hAnsi="Arial" w:cs="Arial"/>
          <w:b/>
          <w:bCs/>
          <w:sz w:val="20"/>
          <w:szCs w:val="20"/>
        </w:rPr>
        <w:t xml:space="preserve">WYMAGANIA BEZPIECZEŃSTWA </w:t>
      </w:r>
      <w:r w:rsidR="00891631">
        <w:rPr>
          <w:rFonts w:ascii="Arial" w:hAnsi="Arial" w:cs="Arial"/>
          <w:b/>
          <w:bCs/>
          <w:sz w:val="20"/>
          <w:szCs w:val="20"/>
        </w:rPr>
        <w:t xml:space="preserve">W </w:t>
      </w:r>
      <w:r w:rsidR="000F1764">
        <w:rPr>
          <w:rFonts w:ascii="Arial" w:hAnsi="Arial" w:cs="Arial"/>
          <w:b/>
          <w:bCs/>
          <w:sz w:val="20"/>
          <w:szCs w:val="20"/>
        </w:rPr>
        <w:t>ZWIĄZKU Z</w:t>
      </w:r>
      <w:r w:rsidR="00891631">
        <w:rPr>
          <w:rFonts w:ascii="Arial" w:hAnsi="Arial" w:cs="Arial"/>
          <w:b/>
          <w:bCs/>
          <w:sz w:val="20"/>
          <w:szCs w:val="20"/>
        </w:rPr>
        <w:t xml:space="preserve"> POWIERZENI</w:t>
      </w:r>
      <w:r w:rsidR="000F1764">
        <w:rPr>
          <w:rFonts w:ascii="Arial" w:hAnsi="Arial" w:cs="Arial"/>
          <w:b/>
          <w:bCs/>
          <w:sz w:val="20"/>
          <w:szCs w:val="20"/>
        </w:rPr>
        <w:t>EM</w:t>
      </w:r>
      <w:r w:rsidR="008916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5863E2">
        <w:rPr>
          <w:rFonts w:ascii="Arial" w:hAnsi="Arial" w:cs="Arial"/>
          <w:b/>
          <w:bCs/>
          <w:sz w:val="20"/>
          <w:szCs w:val="20"/>
        </w:rPr>
        <w:t>PRZETWARZANI</w:t>
      </w:r>
      <w:r w:rsidR="00891631">
        <w:rPr>
          <w:rFonts w:ascii="Arial" w:hAnsi="Arial" w:cs="Arial"/>
          <w:b/>
          <w:bCs/>
          <w:sz w:val="20"/>
          <w:szCs w:val="20"/>
        </w:rPr>
        <w:t>A</w:t>
      </w:r>
      <w:r w:rsidRPr="005863E2">
        <w:rPr>
          <w:rFonts w:ascii="Arial" w:hAnsi="Arial" w:cs="Arial"/>
          <w:b/>
          <w:bCs/>
          <w:sz w:val="20"/>
          <w:szCs w:val="20"/>
        </w:rPr>
        <w:t xml:space="preserve"> </w:t>
      </w:r>
      <w:r w:rsidR="005D14C5" w:rsidRPr="005863E2">
        <w:rPr>
          <w:rFonts w:ascii="Arial" w:hAnsi="Arial" w:cs="Arial"/>
          <w:b/>
          <w:bCs/>
          <w:sz w:val="20"/>
          <w:szCs w:val="20"/>
        </w:rPr>
        <w:t>DANYCH OSOBOWYCH</w:t>
      </w:r>
      <w:r w:rsidR="00DA2E3C" w:rsidRPr="005863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E2338E">
        <w:rPr>
          <w:rFonts w:ascii="Arial" w:hAnsi="Arial" w:cs="Arial"/>
          <w:b/>
          <w:bCs/>
          <w:sz w:val="20"/>
          <w:szCs w:val="20"/>
        </w:rPr>
        <w:t xml:space="preserve">POZA INFRASTRUKTURĄ PSG </w:t>
      </w:r>
      <w:r w:rsidR="00DA2E3C" w:rsidRPr="00E2338E">
        <w:rPr>
          <w:rFonts w:ascii="Arial" w:hAnsi="Arial" w:cs="Arial"/>
          <w:b/>
          <w:bCs/>
          <w:sz w:val="20"/>
          <w:szCs w:val="20"/>
        </w:rPr>
        <w:t>W</w:t>
      </w:r>
      <w:r w:rsidR="005D14C5" w:rsidRPr="00E2338E">
        <w:rPr>
          <w:rFonts w:ascii="Arial" w:hAnsi="Arial" w:cs="Arial"/>
          <w:b/>
          <w:bCs/>
          <w:sz w:val="20"/>
          <w:szCs w:val="20"/>
        </w:rPr>
        <w:t xml:space="preserve"> MODELU CHMURY OBLICZENIOWEJ</w:t>
      </w:r>
      <w:r w:rsidR="002411C9">
        <w:rPr>
          <w:rFonts w:ascii="Arial" w:hAnsi="Arial" w:cs="Arial"/>
          <w:b/>
          <w:bCs/>
          <w:sz w:val="20"/>
          <w:szCs w:val="20"/>
        </w:rPr>
        <w:t xml:space="preserve"> </w:t>
      </w:r>
      <w:r w:rsidR="002411C9" w:rsidRPr="000F1764">
        <w:rPr>
          <w:rFonts w:ascii="Arial" w:hAnsi="Arial" w:cs="Arial"/>
          <w:b/>
          <w:bCs/>
          <w:sz w:val="20"/>
          <w:szCs w:val="20"/>
        </w:rPr>
        <w:t>LUB</w:t>
      </w:r>
      <w:r w:rsidR="002411C9">
        <w:rPr>
          <w:rFonts w:ascii="Arial" w:hAnsi="Arial" w:cs="Arial"/>
          <w:b/>
          <w:bCs/>
          <w:sz w:val="20"/>
          <w:szCs w:val="20"/>
        </w:rPr>
        <w:t xml:space="preserve"> </w:t>
      </w:r>
      <w:r w:rsidR="005D14C5" w:rsidRPr="00E2338E">
        <w:rPr>
          <w:rFonts w:ascii="Arial" w:hAnsi="Arial" w:cs="Arial"/>
          <w:b/>
          <w:bCs/>
          <w:sz w:val="20"/>
          <w:szCs w:val="20"/>
        </w:rPr>
        <w:t>HOSTINGU</w:t>
      </w:r>
      <w:r w:rsidR="005A6013" w:rsidRPr="005863E2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3EBFC479" w14:textId="48F72EFD" w:rsidR="00E563CA" w:rsidRPr="00E32C95" w:rsidRDefault="00E563CA" w:rsidP="007E2FBB">
      <w:pPr>
        <w:pStyle w:val="Nagwek"/>
        <w:spacing w:after="120"/>
        <w:contextualSpacing/>
        <w:jc w:val="center"/>
        <w:rPr>
          <w:rFonts w:ascii="Arial" w:hAnsi="Arial" w:cs="Arial"/>
          <w:sz w:val="20"/>
          <w:szCs w:val="20"/>
        </w:rPr>
      </w:pPr>
      <w:r w:rsidRPr="00E32C95">
        <w:rPr>
          <w:rFonts w:ascii="Arial" w:hAnsi="Arial" w:cs="Arial"/>
          <w:sz w:val="20"/>
          <w:szCs w:val="20"/>
        </w:rPr>
        <w:t>ZWANE DALEJ „WYMAGANIAMI BEZPIECZEŃSTWA”</w:t>
      </w:r>
    </w:p>
    <w:p w14:paraId="3177C16F" w14:textId="11942E62" w:rsidR="007E2FBB" w:rsidRPr="00E32C95" w:rsidRDefault="00A01392" w:rsidP="007E2FBB">
      <w:pPr>
        <w:pStyle w:val="Nagwek"/>
        <w:spacing w:after="120"/>
        <w:contextualSpacing/>
        <w:jc w:val="center"/>
        <w:rPr>
          <w:rFonts w:ascii="Arial" w:hAnsi="Arial" w:cs="Arial"/>
          <w:sz w:val="20"/>
          <w:szCs w:val="20"/>
        </w:rPr>
      </w:pPr>
      <w:r w:rsidRPr="00E32C95">
        <w:rPr>
          <w:rFonts w:ascii="Arial" w:hAnsi="Arial" w:cs="Arial"/>
          <w:sz w:val="20"/>
          <w:szCs w:val="20"/>
        </w:rPr>
        <w:t>- ZAŁĄCZNIK NR 1 DO UMOWY O POWIERZENIU PRZETWARZANIA DANYCH OSOBOWYCH</w:t>
      </w:r>
      <w:r w:rsidR="003D2F04" w:rsidRPr="00E32C95">
        <w:rPr>
          <w:rFonts w:ascii="Arial" w:hAnsi="Arial" w:cs="Arial"/>
          <w:sz w:val="20"/>
          <w:szCs w:val="20"/>
        </w:rPr>
        <w:t xml:space="preserve"> NR [***]</w:t>
      </w:r>
    </w:p>
    <w:p w14:paraId="350BDA0B" w14:textId="3C12F040" w:rsidR="00820258" w:rsidRPr="00E32C95" w:rsidRDefault="00820258" w:rsidP="007E2FBB">
      <w:pPr>
        <w:pStyle w:val="Nagwek"/>
        <w:spacing w:after="120"/>
        <w:contextualSpacing/>
        <w:jc w:val="center"/>
        <w:rPr>
          <w:rFonts w:ascii="Arial" w:hAnsi="Arial" w:cs="Arial"/>
          <w:sz w:val="20"/>
          <w:szCs w:val="20"/>
        </w:rPr>
      </w:pPr>
    </w:p>
    <w:p w14:paraId="76D5EBE6" w14:textId="77777777" w:rsidR="00DD35EA" w:rsidRPr="00EC2876" w:rsidRDefault="00DD35EA" w:rsidP="00063E57">
      <w:pPr>
        <w:spacing w:after="120"/>
        <w:ind w:hanging="567"/>
        <w:contextualSpacing/>
        <w:rPr>
          <w:rFonts w:ascii="Arial" w:hAnsi="Arial" w:cs="Arial"/>
          <w:b/>
          <w:sz w:val="20"/>
          <w:szCs w:val="20"/>
        </w:rPr>
      </w:pPr>
    </w:p>
    <w:p w14:paraId="07C7DE8E" w14:textId="7E8DCC7A" w:rsidR="00DD35EA" w:rsidRPr="00063E57" w:rsidRDefault="00F7230F" w:rsidP="00063E57">
      <w:pPr>
        <w:pStyle w:val="Nagwek3"/>
        <w:numPr>
          <w:ilvl w:val="0"/>
          <w:numId w:val="22"/>
        </w:numPr>
        <w:spacing w:after="120"/>
        <w:ind w:left="567" w:hanging="567"/>
        <w:rPr>
          <w:b w:val="0"/>
          <w:sz w:val="20"/>
          <w:szCs w:val="20"/>
        </w:rPr>
      </w:pPr>
      <w:r>
        <w:rPr>
          <w:sz w:val="20"/>
          <w:szCs w:val="20"/>
        </w:rPr>
        <w:t xml:space="preserve">POSTANOWIENIA OGÓLNE </w:t>
      </w:r>
    </w:p>
    <w:p w14:paraId="4CA549B1" w14:textId="75944E58" w:rsidR="00DD35EA" w:rsidRPr="009035F7" w:rsidRDefault="00133EF1" w:rsidP="00063E57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5F7">
        <w:rPr>
          <w:rFonts w:ascii="Arial" w:hAnsi="Arial" w:cs="Arial"/>
          <w:sz w:val="20"/>
          <w:szCs w:val="20"/>
        </w:rPr>
        <w:t>Wykonawca</w:t>
      </w:r>
      <w:r w:rsidR="0079174F">
        <w:rPr>
          <w:rFonts w:ascii="Arial" w:hAnsi="Arial" w:cs="Arial"/>
          <w:sz w:val="20"/>
          <w:szCs w:val="20"/>
        </w:rPr>
        <w:t xml:space="preserve">, któremu PSG powierza </w:t>
      </w:r>
      <w:r w:rsidR="00DA2E3C" w:rsidRPr="009035F7">
        <w:rPr>
          <w:rFonts w:ascii="Arial" w:hAnsi="Arial" w:cs="Arial"/>
          <w:sz w:val="20"/>
          <w:szCs w:val="20"/>
        </w:rPr>
        <w:t xml:space="preserve">przetwarzanie </w:t>
      </w:r>
      <w:r w:rsidR="0089442F">
        <w:rPr>
          <w:rFonts w:ascii="Arial" w:hAnsi="Arial" w:cs="Arial"/>
          <w:sz w:val="20"/>
          <w:szCs w:val="20"/>
        </w:rPr>
        <w:t>danych osobowych, o których mowa w § 1</w:t>
      </w:r>
      <w:r w:rsidR="001A25F0">
        <w:rPr>
          <w:rFonts w:ascii="Arial" w:hAnsi="Arial" w:cs="Arial"/>
          <w:sz w:val="20"/>
          <w:szCs w:val="20"/>
        </w:rPr>
        <w:t>.1</w:t>
      </w:r>
      <w:r w:rsidR="009F7458">
        <w:rPr>
          <w:rFonts w:ascii="Arial" w:hAnsi="Arial" w:cs="Arial"/>
          <w:sz w:val="20"/>
          <w:szCs w:val="20"/>
        </w:rPr>
        <w:t xml:space="preserve"> </w:t>
      </w:r>
      <w:r w:rsidR="007F040A">
        <w:rPr>
          <w:rFonts w:ascii="Arial" w:hAnsi="Arial" w:cs="Arial"/>
          <w:sz w:val="20"/>
          <w:szCs w:val="20"/>
        </w:rPr>
        <w:t>Umowy</w:t>
      </w:r>
      <w:r w:rsidR="00265B7A">
        <w:rPr>
          <w:rFonts w:ascii="Arial" w:hAnsi="Arial" w:cs="Arial"/>
          <w:sz w:val="20"/>
          <w:szCs w:val="20"/>
        </w:rPr>
        <w:t xml:space="preserve"> (</w:t>
      </w:r>
      <w:r w:rsidR="00265B7A" w:rsidRPr="00E71282">
        <w:rPr>
          <w:rFonts w:ascii="Arial" w:hAnsi="Arial" w:cs="Arial"/>
          <w:b/>
          <w:bCs/>
          <w:sz w:val="20"/>
          <w:szCs w:val="20"/>
        </w:rPr>
        <w:t>Dane</w:t>
      </w:r>
      <w:r w:rsidR="00265B7A">
        <w:rPr>
          <w:rFonts w:ascii="Arial" w:hAnsi="Arial" w:cs="Arial"/>
          <w:sz w:val="20"/>
          <w:szCs w:val="20"/>
        </w:rPr>
        <w:t>)</w:t>
      </w:r>
      <w:r w:rsidR="007F040A">
        <w:rPr>
          <w:rFonts w:ascii="Arial" w:hAnsi="Arial" w:cs="Arial"/>
          <w:sz w:val="20"/>
          <w:szCs w:val="20"/>
        </w:rPr>
        <w:t xml:space="preserve"> </w:t>
      </w:r>
      <w:r w:rsidR="00DD35EA" w:rsidRPr="009035F7">
        <w:rPr>
          <w:rFonts w:ascii="Arial" w:hAnsi="Arial" w:cs="Arial"/>
          <w:sz w:val="20"/>
          <w:szCs w:val="20"/>
        </w:rPr>
        <w:t xml:space="preserve">poza infrastrukturą PSG </w:t>
      </w:r>
      <w:r w:rsidR="007D4E8F">
        <w:rPr>
          <w:rFonts w:ascii="Arial" w:hAnsi="Arial" w:cs="Arial"/>
          <w:sz w:val="20"/>
          <w:szCs w:val="20"/>
        </w:rPr>
        <w:t xml:space="preserve">w modelu </w:t>
      </w:r>
      <w:r w:rsidR="00DD35EA" w:rsidRPr="009035F7">
        <w:rPr>
          <w:rFonts w:ascii="Arial" w:hAnsi="Arial" w:cs="Arial"/>
          <w:sz w:val="20"/>
          <w:szCs w:val="20"/>
        </w:rPr>
        <w:t>chmur</w:t>
      </w:r>
      <w:r w:rsidR="007D4E8F">
        <w:rPr>
          <w:rFonts w:ascii="Arial" w:hAnsi="Arial" w:cs="Arial"/>
          <w:sz w:val="20"/>
          <w:szCs w:val="20"/>
        </w:rPr>
        <w:t>y</w:t>
      </w:r>
      <w:r w:rsidR="00DD35EA" w:rsidRPr="009035F7">
        <w:rPr>
          <w:rFonts w:ascii="Arial" w:hAnsi="Arial" w:cs="Arial"/>
          <w:sz w:val="20"/>
          <w:szCs w:val="20"/>
        </w:rPr>
        <w:t xml:space="preserve"> obliczeniow</w:t>
      </w:r>
      <w:r w:rsidR="007D4E8F">
        <w:rPr>
          <w:rFonts w:ascii="Arial" w:hAnsi="Arial" w:cs="Arial"/>
          <w:sz w:val="20"/>
          <w:szCs w:val="20"/>
        </w:rPr>
        <w:t>ej</w:t>
      </w:r>
      <w:r w:rsidR="002D1688">
        <w:rPr>
          <w:rFonts w:ascii="Arial" w:hAnsi="Arial" w:cs="Arial"/>
          <w:sz w:val="20"/>
          <w:szCs w:val="20"/>
        </w:rPr>
        <w:t xml:space="preserve"> lub</w:t>
      </w:r>
      <w:r w:rsidR="00DD35EA" w:rsidRPr="009035F7">
        <w:rPr>
          <w:rFonts w:ascii="Arial" w:hAnsi="Arial" w:cs="Arial"/>
          <w:sz w:val="20"/>
          <w:szCs w:val="20"/>
        </w:rPr>
        <w:t xml:space="preserve"> hosting</w:t>
      </w:r>
      <w:r w:rsidR="0061127C">
        <w:rPr>
          <w:rFonts w:ascii="Arial" w:hAnsi="Arial" w:cs="Arial"/>
          <w:sz w:val="20"/>
          <w:szCs w:val="20"/>
        </w:rPr>
        <w:t>u</w:t>
      </w:r>
      <w:r w:rsidR="00DD35EA" w:rsidRPr="009035F7">
        <w:rPr>
          <w:rFonts w:ascii="Arial" w:hAnsi="Arial" w:cs="Arial"/>
          <w:sz w:val="20"/>
          <w:szCs w:val="20"/>
        </w:rPr>
        <w:t xml:space="preserve">, zapewnia, że będzie przetwarzać powierzone </w:t>
      </w:r>
      <w:r w:rsidR="00DA2E3C" w:rsidRPr="00B917EE">
        <w:rPr>
          <w:rFonts w:ascii="Arial" w:hAnsi="Arial" w:cs="Arial"/>
          <w:sz w:val="20"/>
          <w:szCs w:val="20"/>
        </w:rPr>
        <w:t>D</w:t>
      </w:r>
      <w:r w:rsidR="00DA2E3C" w:rsidRPr="00806E43">
        <w:rPr>
          <w:rFonts w:ascii="Arial" w:hAnsi="Arial" w:cs="Arial"/>
          <w:sz w:val="20"/>
          <w:szCs w:val="20"/>
        </w:rPr>
        <w:t xml:space="preserve">ane </w:t>
      </w:r>
      <w:r w:rsidR="00DD35EA" w:rsidRPr="009035F7">
        <w:rPr>
          <w:rFonts w:ascii="Arial" w:hAnsi="Arial" w:cs="Arial"/>
          <w:sz w:val="20"/>
          <w:szCs w:val="20"/>
        </w:rPr>
        <w:t xml:space="preserve">zgodnie z Umową oraz przepisami </w:t>
      </w:r>
      <w:r w:rsidR="00DD35EA" w:rsidRPr="001466BC">
        <w:rPr>
          <w:rFonts w:ascii="Arial" w:hAnsi="Arial" w:cs="Arial"/>
          <w:sz w:val="20"/>
          <w:szCs w:val="20"/>
        </w:rPr>
        <w:t>prawa</w:t>
      </w:r>
      <w:r w:rsidR="001466BC">
        <w:rPr>
          <w:rFonts w:ascii="Arial" w:hAnsi="Arial" w:cs="Arial"/>
          <w:sz w:val="20"/>
          <w:szCs w:val="20"/>
        </w:rPr>
        <w:t xml:space="preserve"> (</w:t>
      </w:r>
      <w:r w:rsidR="001466BC" w:rsidRPr="00E71282">
        <w:rPr>
          <w:rFonts w:ascii="Arial" w:hAnsi="Arial" w:cs="Arial"/>
          <w:b/>
          <w:bCs/>
          <w:sz w:val="20"/>
          <w:szCs w:val="20"/>
        </w:rPr>
        <w:t>Usługa</w:t>
      </w:r>
      <w:r w:rsidR="001466BC">
        <w:rPr>
          <w:rFonts w:ascii="Arial" w:hAnsi="Arial" w:cs="Arial"/>
          <w:sz w:val="20"/>
          <w:szCs w:val="20"/>
        </w:rPr>
        <w:t>)</w:t>
      </w:r>
      <w:r w:rsidR="0079174F">
        <w:rPr>
          <w:rFonts w:ascii="Arial" w:hAnsi="Arial" w:cs="Arial"/>
          <w:sz w:val="20"/>
          <w:szCs w:val="20"/>
        </w:rPr>
        <w:t>,</w:t>
      </w:r>
      <w:r w:rsidR="001466BC" w:rsidRPr="009035F7">
        <w:rPr>
          <w:rFonts w:ascii="Arial" w:hAnsi="Arial" w:cs="Arial"/>
          <w:sz w:val="20"/>
          <w:szCs w:val="20"/>
        </w:rPr>
        <w:t xml:space="preserve"> </w:t>
      </w:r>
      <w:r w:rsidR="00DD35EA" w:rsidRPr="009035F7">
        <w:rPr>
          <w:rFonts w:ascii="Arial" w:hAnsi="Arial" w:cs="Arial"/>
          <w:sz w:val="20"/>
          <w:szCs w:val="20"/>
        </w:rPr>
        <w:t xml:space="preserve">przy czym </w:t>
      </w:r>
      <w:r w:rsidR="009035F7" w:rsidRPr="00E71282">
        <w:rPr>
          <w:rFonts w:ascii="Arial" w:hAnsi="Arial" w:cs="Arial"/>
          <w:sz w:val="20"/>
          <w:szCs w:val="20"/>
        </w:rPr>
        <w:t>Dane</w:t>
      </w:r>
      <w:r w:rsidR="00DD35EA" w:rsidRPr="009035F7">
        <w:rPr>
          <w:rFonts w:ascii="Arial" w:hAnsi="Arial" w:cs="Arial"/>
          <w:sz w:val="20"/>
          <w:szCs w:val="20"/>
        </w:rPr>
        <w:t xml:space="preserve"> </w:t>
      </w:r>
      <w:r w:rsidR="009035F7" w:rsidRPr="009035F7">
        <w:rPr>
          <w:rFonts w:ascii="Arial" w:hAnsi="Arial" w:cs="Arial"/>
          <w:sz w:val="20"/>
          <w:szCs w:val="20"/>
        </w:rPr>
        <w:t>oznaczają wszelkie informacje o zidentyfikowanej lub możliwej do zidentyfikowania osobie fizycznej („osobie, której dane dotyczą”)</w:t>
      </w:r>
      <w:r w:rsidR="002D1688">
        <w:rPr>
          <w:rFonts w:ascii="Arial" w:hAnsi="Arial" w:cs="Arial"/>
          <w:sz w:val="20"/>
          <w:szCs w:val="20"/>
        </w:rPr>
        <w:t>.</w:t>
      </w:r>
      <w:r w:rsidR="009035F7" w:rsidRPr="009035F7">
        <w:rPr>
          <w:rFonts w:ascii="Arial" w:hAnsi="Arial" w:cs="Arial"/>
          <w:sz w:val="20"/>
          <w:szCs w:val="20"/>
        </w:rPr>
        <w:t xml:space="preserve"> </w:t>
      </w:r>
      <w:r w:rsidR="002D1688">
        <w:rPr>
          <w:rFonts w:ascii="Arial" w:hAnsi="Arial" w:cs="Arial"/>
          <w:sz w:val="20"/>
          <w:szCs w:val="20"/>
        </w:rPr>
        <w:t>M</w:t>
      </w:r>
      <w:r w:rsidR="009035F7" w:rsidRPr="009035F7">
        <w:rPr>
          <w:rFonts w:ascii="Arial" w:hAnsi="Arial" w:cs="Arial"/>
          <w:sz w:val="20"/>
          <w:szCs w:val="20"/>
        </w:rPr>
        <w:t>ożliwa do zidentyfikowania osoba fizyczna to osoba, którą można bezpośrednio lub pośrednio zidentyfikować, w</w:t>
      </w:r>
      <w:r w:rsidR="003A51FB">
        <w:rPr>
          <w:rFonts w:ascii="Arial" w:hAnsi="Arial" w:cs="Arial"/>
          <w:sz w:val="20"/>
          <w:szCs w:val="20"/>
        </w:rPr>
        <w:t> </w:t>
      </w:r>
      <w:r w:rsidR="009035F7" w:rsidRPr="009035F7">
        <w:rPr>
          <w:rFonts w:ascii="Arial" w:hAnsi="Arial" w:cs="Arial"/>
          <w:sz w:val="20"/>
          <w:szCs w:val="20"/>
        </w:rPr>
        <w:t>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</w:t>
      </w:r>
      <w:r w:rsidR="009035F7">
        <w:rPr>
          <w:rFonts w:ascii="Arial" w:hAnsi="Arial" w:cs="Arial"/>
          <w:sz w:val="20"/>
          <w:szCs w:val="20"/>
        </w:rPr>
        <w:t xml:space="preserve"> </w:t>
      </w:r>
      <w:r w:rsidR="009035F7" w:rsidRPr="009035F7">
        <w:rPr>
          <w:rFonts w:ascii="Arial" w:hAnsi="Arial" w:cs="Arial"/>
          <w:sz w:val="20"/>
          <w:szCs w:val="20"/>
        </w:rPr>
        <w:t>tożsamość osoby fizycznej</w:t>
      </w:r>
      <w:r w:rsidR="00623637">
        <w:rPr>
          <w:rFonts w:ascii="Arial" w:hAnsi="Arial" w:cs="Arial"/>
          <w:sz w:val="20"/>
          <w:szCs w:val="20"/>
        </w:rPr>
        <w:t>.</w:t>
      </w:r>
      <w:r w:rsidR="009035F7" w:rsidRPr="009035F7">
        <w:rPr>
          <w:rFonts w:ascii="Arial" w:hAnsi="Arial" w:cs="Arial"/>
          <w:sz w:val="20"/>
          <w:szCs w:val="20"/>
        </w:rPr>
        <w:t xml:space="preserve"> </w:t>
      </w:r>
      <w:r w:rsidR="00DD35EA" w:rsidRPr="009035F7">
        <w:rPr>
          <w:rFonts w:ascii="Arial" w:hAnsi="Arial" w:cs="Arial"/>
          <w:sz w:val="20"/>
          <w:szCs w:val="20"/>
        </w:rPr>
        <w:t xml:space="preserve">Jeżeli w wyniku zmiany stanu prawnego na Wykonawcy będą ciążyć dalej idące obowiązki związane z zapewnianiem </w:t>
      </w:r>
      <w:r w:rsidR="000C46CC" w:rsidRPr="009035F7">
        <w:rPr>
          <w:rFonts w:ascii="Arial" w:hAnsi="Arial" w:cs="Arial"/>
          <w:sz w:val="20"/>
          <w:szCs w:val="20"/>
        </w:rPr>
        <w:t>b</w:t>
      </w:r>
      <w:r w:rsidR="00DD35EA" w:rsidRPr="009035F7">
        <w:rPr>
          <w:rFonts w:ascii="Arial" w:hAnsi="Arial" w:cs="Arial"/>
          <w:sz w:val="20"/>
          <w:szCs w:val="20"/>
        </w:rPr>
        <w:t xml:space="preserve">ezpieczeństwa </w:t>
      </w:r>
      <w:r w:rsidR="009035F7">
        <w:rPr>
          <w:rFonts w:ascii="Arial" w:hAnsi="Arial" w:cs="Arial"/>
          <w:sz w:val="20"/>
          <w:szCs w:val="20"/>
        </w:rPr>
        <w:t xml:space="preserve">Danych </w:t>
      </w:r>
      <w:r w:rsidR="00DD35EA" w:rsidRPr="009035F7">
        <w:rPr>
          <w:rFonts w:ascii="Arial" w:hAnsi="Arial" w:cs="Arial"/>
          <w:sz w:val="20"/>
          <w:szCs w:val="20"/>
        </w:rPr>
        <w:t>niż te, które wynikają z Umowy, Wykonawca zobowiązuje się takie obowiązki wypełniać bez potrzeby zmiany Umowy.</w:t>
      </w:r>
    </w:p>
    <w:p w14:paraId="7C08FC5D" w14:textId="6A741781" w:rsidR="00DD35EA" w:rsidRPr="00EC2876" w:rsidRDefault="00DD35EA" w:rsidP="00063E57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oświadcza, że posiada niezbędne doświadczenie i zapewnia warunki techniczne i organizacyjne oraz prawne niezbędne do prawidłowego wykonania Umowy oraz że personel realizujący w jego imieniu Umowę posiada niezbędne kompetencje oraz podlega regularnym szkoleniom z zakresu </w:t>
      </w:r>
      <w:r w:rsidR="000C46CC"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 xml:space="preserve">ezpieczeństwa </w:t>
      </w:r>
      <w:r w:rsidR="00014254">
        <w:rPr>
          <w:rFonts w:ascii="Arial" w:hAnsi="Arial" w:cs="Arial"/>
          <w:sz w:val="20"/>
          <w:szCs w:val="20"/>
        </w:rPr>
        <w:t>d</w:t>
      </w:r>
      <w:r w:rsidR="009035F7" w:rsidRPr="00063E57">
        <w:rPr>
          <w:rFonts w:ascii="Arial" w:hAnsi="Arial" w:cs="Arial"/>
          <w:sz w:val="20"/>
          <w:szCs w:val="20"/>
        </w:rPr>
        <w:t>anych</w:t>
      </w:r>
      <w:r w:rsidRPr="00EC2876">
        <w:rPr>
          <w:rFonts w:ascii="Arial" w:hAnsi="Arial" w:cs="Arial"/>
          <w:sz w:val="20"/>
          <w:szCs w:val="20"/>
        </w:rPr>
        <w:t xml:space="preserve">. Wykonawca zobowiązuje się ujawnić PSG wszelkie </w:t>
      </w:r>
      <w:r w:rsidR="00133EF1"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nformacje mogące w istotny sposób wpłynąć na jego zdolność do wykonania zleconych mu w ramach Umowy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sług. </w:t>
      </w:r>
    </w:p>
    <w:p w14:paraId="60A8FC50" w14:textId="11C939EA" w:rsidR="002B64C4" w:rsidRDefault="00DD35EA" w:rsidP="00063E57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</w:t>
      </w:r>
      <w:r w:rsidR="00705B9F">
        <w:rPr>
          <w:rFonts w:ascii="Arial" w:hAnsi="Arial" w:cs="Arial"/>
          <w:sz w:val="20"/>
          <w:szCs w:val="20"/>
        </w:rPr>
        <w:t xml:space="preserve">wskazuje następujące </w:t>
      </w:r>
      <w:r w:rsidRPr="00EC2876">
        <w:rPr>
          <w:rFonts w:ascii="Arial" w:hAnsi="Arial" w:cs="Arial"/>
          <w:sz w:val="20"/>
          <w:szCs w:val="20"/>
        </w:rPr>
        <w:t>pełn</w:t>
      </w:r>
      <w:r w:rsidR="00705B9F">
        <w:rPr>
          <w:rFonts w:ascii="Arial" w:hAnsi="Arial" w:cs="Arial"/>
          <w:sz w:val="20"/>
          <w:szCs w:val="20"/>
        </w:rPr>
        <w:t>e</w:t>
      </w:r>
      <w:r w:rsidRPr="00EC2876">
        <w:rPr>
          <w:rFonts w:ascii="Arial" w:hAnsi="Arial" w:cs="Arial"/>
          <w:sz w:val="20"/>
          <w:szCs w:val="20"/>
        </w:rPr>
        <w:t xml:space="preserve"> informacj</w:t>
      </w:r>
      <w:r w:rsidR="00705B9F">
        <w:rPr>
          <w:rFonts w:ascii="Arial" w:hAnsi="Arial" w:cs="Arial"/>
          <w:sz w:val="20"/>
          <w:szCs w:val="20"/>
        </w:rPr>
        <w:t>e</w:t>
      </w:r>
      <w:r w:rsidRPr="00EC2876">
        <w:rPr>
          <w:rFonts w:ascii="Arial" w:hAnsi="Arial" w:cs="Arial"/>
          <w:sz w:val="20"/>
          <w:szCs w:val="20"/>
        </w:rPr>
        <w:t xml:space="preserve"> o wszystkich fizycznych lokalizacjach (tj. miasto i kraj), w tym </w:t>
      </w:r>
      <w:r w:rsidR="00705B9F">
        <w:rPr>
          <w:rFonts w:ascii="Arial" w:hAnsi="Arial" w:cs="Arial"/>
          <w:sz w:val="20"/>
          <w:szCs w:val="20"/>
        </w:rPr>
        <w:t xml:space="preserve">o </w:t>
      </w:r>
      <w:r w:rsidRPr="00EC2876">
        <w:rPr>
          <w:rFonts w:ascii="Arial" w:hAnsi="Arial" w:cs="Arial"/>
          <w:sz w:val="20"/>
          <w:szCs w:val="20"/>
        </w:rPr>
        <w:t>miejsc</w:t>
      </w:r>
      <w:r w:rsidR="00705B9F">
        <w:rPr>
          <w:rFonts w:ascii="Arial" w:hAnsi="Arial" w:cs="Arial"/>
          <w:sz w:val="20"/>
          <w:szCs w:val="20"/>
        </w:rPr>
        <w:t>ach</w:t>
      </w:r>
      <w:r w:rsidRPr="00EC2876">
        <w:rPr>
          <w:rFonts w:ascii="Arial" w:hAnsi="Arial" w:cs="Arial"/>
          <w:sz w:val="20"/>
          <w:szCs w:val="20"/>
        </w:rPr>
        <w:t xml:space="preserve"> przechowywania kopii zapasowych oraz centr</w:t>
      </w:r>
      <w:r w:rsidR="00705B9F">
        <w:rPr>
          <w:rFonts w:ascii="Arial" w:hAnsi="Arial" w:cs="Arial"/>
          <w:sz w:val="20"/>
          <w:szCs w:val="20"/>
        </w:rPr>
        <w:t>ach</w:t>
      </w:r>
      <w:r w:rsidRPr="00EC2876">
        <w:rPr>
          <w:rFonts w:ascii="Arial" w:hAnsi="Arial" w:cs="Arial"/>
          <w:sz w:val="20"/>
          <w:szCs w:val="20"/>
        </w:rPr>
        <w:t xml:space="preserve"> przetwarzania wykorzystywanych na potrzeby Disaster Recovery, w których są oraz mogą być przetwarzane powierzone przez PSG </w:t>
      </w:r>
      <w:r w:rsidR="009035F7">
        <w:rPr>
          <w:rFonts w:ascii="Arial" w:hAnsi="Arial" w:cs="Arial"/>
          <w:sz w:val="20"/>
          <w:szCs w:val="20"/>
        </w:rPr>
        <w:t>Dane</w:t>
      </w:r>
      <w:r w:rsidR="009035F7" w:rsidRPr="00EC2876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w rozbiciu na umiejscowienie serwerów i miejsc zdalnego dostępu do powierzonych </w:t>
      </w:r>
      <w:r w:rsidR="009035F7">
        <w:rPr>
          <w:rFonts w:ascii="Arial" w:hAnsi="Arial" w:cs="Arial"/>
          <w:sz w:val="20"/>
          <w:szCs w:val="20"/>
        </w:rPr>
        <w:t>Danych</w:t>
      </w:r>
      <w:r w:rsidR="002B64C4">
        <w:rPr>
          <w:rFonts w:ascii="Arial" w:hAnsi="Arial" w:cs="Arial"/>
          <w:sz w:val="20"/>
          <w:szCs w:val="20"/>
        </w:rPr>
        <w:t>:</w:t>
      </w:r>
    </w:p>
    <w:p w14:paraId="61DEDE20" w14:textId="2D5E23F0" w:rsidR="002B64C4" w:rsidRPr="000F1764" w:rsidRDefault="002B64C4" w:rsidP="00435455">
      <w:pPr>
        <w:pStyle w:val="Tekstpodstawowy"/>
        <w:numPr>
          <w:ilvl w:val="0"/>
          <w:numId w:val="45"/>
        </w:numPr>
        <w:tabs>
          <w:tab w:val="left" w:pos="993"/>
        </w:tabs>
        <w:suppressAutoHyphens/>
        <w:ind w:left="993" w:hanging="426"/>
        <w:rPr>
          <w:rFonts w:ascii="Arial" w:hAnsi="Arial"/>
          <w:sz w:val="20"/>
        </w:rPr>
      </w:pPr>
      <w:r w:rsidRPr="000F1764">
        <w:rPr>
          <w:rFonts w:ascii="Arial" w:hAnsi="Arial"/>
          <w:sz w:val="20"/>
          <w:lang w:val="en-US"/>
        </w:rPr>
        <w:t>[***],</w:t>
      </w:r>
    </w:p>
    <w:p w14:paraId="3DFC6B89" w14:textId="2FA66841" w:rsidR="002B64C4" w:rsidRPr="00435455" w:rsidRDefault="002B64C4" w:rsidP="00435455">
      <w:pPr>
        <w:pStyle w:val="Tekstpodstawowy"/>
        <w:numPr>
          <w:ilvl w:val="0"/>
          <w:numId w:val="45"/>
        </w:numPr>
        <w:tabs>
          <w:tab w:val="left" w:pos="993"/>
        </w:tabs>
        <w:suppressAutoHyphens/>
        <w:ind w:left="993" w:hanging="426"/>
        <w:rPr>
          <w:rFonts w:ascii="Arial" w:hAnsi="Arial"/>
          <w:i/>
          <w:sz w:val="20"/>
          <w:highlight w:val="lightGray"/>
        </w:rPr>
      </w:pPr>
      <w:r w:rsidRPr="00435455">
        <w:rPr>
          <w:rFonts w:ascii="Arial" w:hAnsi="Arial"/>
          <w:i/>
          <w:sz w:val="20"/>
          <w:highlight w:val="lightGray"/>
          <w:lang w:val="en-US"/>
        </w:rPr>
        <w:t>[***].</w:t>
      </w:r>
    </w:p>
    <w:p w14:paraId="1E7DD29A" w14:textId="27762320" w:rsidR="002B64C4" w:rsidRPr="00513323" w:rsidRDefault="002B64C4" w:rsidP="00063E57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  <w:r w:rsidRPr="00513323">
        <w:rPr>
          <w:rFonts w:ascii="Arial" w:hAnsi="Arial" w:cs="Arial"/>
          <w:sz w:val="20"/>
          <w:szCs w:val="20"/>
        </w:rPr>
        <w:t xml:space="preserve">O wszelkich zmianach </w:t>
      </w:r>
      <w:r>
        <w:rPr>
          <w:rFonts w:ascii="Arial" w:hAnsi="Arial" w:cs="Arial"/>
          <w:sz w:val="20"/>
          <w:szCs w:val="20"/>
        </w:rPr>
        <w:t xml:space="preserve">informacji wskazanych w zdaniu pierwszym </w:t>
      </w:r>
      <w:r w:rsidRPr="00513323">
        <w:rPr>
          <w:rFonts w:ascii="Arial" w:hAnsi="Arial" w:cs="Arial"/>
          <w:sz w:val="20"/>
          <w:szCs w:val="20"/>
        </w:rPr>
        <w:t xml:space="preserve">Wykonawca ma obowiązek niezwłocznie pisemnie poinformować PSG na adres wskazany </w:t>
      </w:r>
      <w:r>
        <w:rPr>
          <w:rFonts w:ascii="Arial" w:hAnsi="Arial" w:cs="Arial"/>
          <w:sz w:val="20"/>
          <w:szCs w:val="20"/>
        </w:rPr>
        <w:t xml:space="preserve">w </w:t>
      </w:r>
      <w:r w:rsidRPr="000F1764">
        <w:rPr>
          <w:rFonts w:ascii="Arial" w:hAnsi="Arial" w:cs="Arial"/>
          <w:sz w:val="20"/>
          <w:szCs w:val="20"/>
        </w:rPr>
        <w:t>§ 7</w:t>
      </w:r>
      <w:r w:rsidR="001A25F0">
        <w:rPr>
          <w:rFonts w:ascii="Arial" w:hAnsi="Arial" w:cs="Arial"/>
          <w:sz w:val="20"/>
          <w:szCs w:val="20"/>
        </w:rPr>
        <w:t>.1.1)</w:t>
      </w:r>
      <w:r>
        <w:rPr>
          <w:rFonts w:ascii="Arial" w:hAnsi="Arial" w:cs="Arial"/>
          <w:sz w:val="20"/>
          <w:szCs w:val="20"/>
        </w:rPr>
        <w:t xml:space="preserve"> Umowy</w:t>
      </w:r>
      <w:r w:rsidRPr="00513323">
        <w:rPr>
          <w:rFonts w:ascii="Arial" w:hAnsi="Arial" w:cs="Arial"/>
          <w:sz w:val="20"/>
          <w:szCs w:val="20"/>
        </w:rPr>
        <w:t xml:space="preserve">, przy czym Strony zastrzegają, że zmiana </w:t>
      </w:r>
      <w:r>
        <w:rPr>
          <w:rFonts w:ascii="Arial" w:hAnsi="Arial" w:cs="Arial"/>
          <w:sz w:val="20"/>
          <w:szCs w:val="20"/>
        </w:rPr>
        <w:t>informacji wskazanych w zdaniu pierwszym</w:t>
      </w:r>
      <w:r w:rsidRPr="00513323">
        <w:rPr>
          <w:rFonts w:ascii="Arial" w:hAnsi="Arial" w:cs="Arial"/>
          <w:sz w:val="20"/>
          <w:szCs w:val="20"/>
        </w:rPr>
        <w:t xml:space="preserve"> nie wymaga </w:t>
      </w:r>
      <w:r w:rsidR="005A6013">
        <w:rPr>
          <w:rFonts w:ascii="Arial" w:hAnsi="Arial" w:cs="Arial"/>
          <w:sz w:val="20"/>
          <w:szCs w:val="20"/>
        </w:rPr>
        <w:t>zawarcia</w:t>
      </w:r>
      <w:r w:rsidRPr="00513323">
        <w:rPr>
          <w:rFonts w:ascii="Arial" w:hAnsi="Arial" w:cs="Arial"/>
          <w:sz w:val="20"/>
          <w:szCs w:val="20"/>
        </w:rPr>
        <w:t xml:space="preserve"> pisemnego aneksu do </w:t>
      </w:r>
      <w:r w:rsidR="005A6013">
        <w:rPr>
          <w:rFonts w:ascii="Arial" w:hAnsi="Arial" w:cs="Arial"/>
          <w:sz w:val="20"/>
          <w:szCs w:val="20"/>
        </w:rPr>
        <w:t>U</w:t>
      </w:r>
      <w:r w:rsidRPr="00513323">
        <w:rPr>
          <w:rFonts w:ascii="Arial" w:hAnsi="Arial" w:cs="Arial"/>
          <w:sz w:val="20"/>
          <w:szCs w:val="20"/>
        </w:rPr>
        <w:t xml:space="preserve">mowy. Wykonawca </w:t>
      </w:r>
      <w:r w:rsidR="00625DFB">
        <w:rPr>
          <w:rFonts w:ascii="Arial" w:hAnsi="Arial" w:cs="Arial"/>
          <w:sz w:val="20"/>
          <w:szCs w:val="20"/>
        </w:rPr>
        <w:t xml:space="preserve">jest zobowiązany </w:t>
      </w:r>
      <w:r w:rsidRPr="00513323">
        <w:rPr>
          <w:rFonts w:ascii="Arial" w:hAnsi="Arial" w:cs="Arial"/>
          <w:sz w:val="20"/>
          <w:szCs w:val="20"/>
        </w:rPr>
        <w:t xml:space="preserve">uzyskać </w:t>
      </w:r>
      <w:r w:rsidR="00625DFB">
        <w:rPr>
          <w:rFonts w:ascii="Arial" w:hAnsi="Arial" w:cs="Arial"/>
          <w:sz w:val="20"/>
          <w:szCs w:val="20"/>
        </w:rPr>
        <w:t xml:space="preserve">uprzednią </w:t>
      </w:r>
      <w:r w:rsidRPr="00513323">
        <w:rPr>
          <w:rFonts w:ascii="Arial" w:hAnsi="Arial" w:cs="Arial"/>
          <w:sz w:val="20"/>
          <w:szCs w:val="20"/>
        </w:rPr>
        <w:t xml:space="preserve">zgodę PSG, jeśli zamierza rozszerzyć obszar przetwarzania powierzonych </w:t>
      </w:r>
      <w:r w:rsidR="00B917EE">
        <w:rPr>
          <w:rFonts w:ascii="Arial" w:hAnsi="Arial" w:cs="Arial"/>
          <w:sz w:val="20"/>
          <w:szCs w:val="20"/>
        </w:rPr>
        <w:t>Danych</w:t>
      </w:r>
      <w:r w:rsidRPr="00513323">
        <w:rPr>
          <w:rFonts w:ascii="Arial" w:hAnsi="Arial" w:cs="Arial"/>
          <w:sz w:val="20"/>
          <w:szCs w:val="20"/>
        </w:rPr>
        <w:t xml:space="preserve"> o miejsca zlokalizowane poza Europejskim Obszarem Gospodarczym, co będzie wiązało się z koniecznością zawarcia aneksu do Umowy</w:t>
      </w:r>
      <w:r w:rsidR="00B917EE">
        <w:rPr>
          <w:rFonts w:ascii="Arial" w:hAnsi="Arial" w:cs="Arial"/>
          <w:sz w:val="20"/>
          <w:szCs w:val="20"/>
        </w:rPr>
        <w:t>.</w:t>
      </w:r>
    </w:p>
    <w:p w14:paraId="26A64FCC" w14:textId="0C67C1F8" w:rsidR="002B64C4" w:rsidRPr="00513323" w:rsidRDefault="002B64C4" w:rsidP="008E195B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513323">
        <w:rPr>
          <w:rFonts w:ascii="Arial" w:hAnsi="Arial" w:cs="Arial"/>
          <w:sz w:val="20"/>
          <w:szCs w:val="20"/>
        </w:rPr>
        <w:t xml:space="preserve">Wykonawca </w:t>
      </w:r>
      <w:r w:rsidR="008E195B">
        <w:rPr>
          <w:rFonts w:ascii="Arial" w:hAnsi="Arial" w:cs="Arial"/>
          <w:sz w:val="20"/>
          <w:szCs w:val="20"/>
        </w:rPr>
        <w:t xml:space="preserve">zobowiązuje się </w:t>
      </w:r>
      <w:r w:rsidRPr="00513323">
        <w:rPr>
          <w:rFonts w:ascii="Arial" w:hAnsi="Arial" w:cs="Arial"/>
          <w:sz w:val="20"/>
          <w:szCs w:val="20"/>
        </w:rPr>
        <w:t>wskaz</w:t>
      </w:r>
      <w:r w:rsidR="008E195B">
        <w:rPr>
          <w:rFonts w:ascii="Arial" w:hAnsi="Arial" w:cs="Arial"/>
          <w:sz w:val="20"/>
          <w:szCs w:val="20"/>
        </w:rPr>
        <w:t xml:space="preserve">ać </w:t>
      </w:r>
      <w:r w:rsidR="00B917EE">
        <w:rPr>
          <w:rFonts w:ascii="Arial" w:hAnsi="Arial" w:cs="Arial"/>
          <w:sz w:val="20"/>
          <w:szCs w:val="20"/>
        </w:rPr>
        <w:t>PSG</w:t>
      </w:r>
      <w:r w:rsidR="00866A09">
        <w:rPr>
          <w:rFonts w:ascii="Arial" w:hAnsi="Arial" w:cs="Arial"/>
          <w:sz w:val="20"/>
          <w:szCs w:val="20"/>
        </w:rPr>
        <w:t xml:space="preserve"> </w:t>
      </w:r>
      <w:r w:rsidR="00DD35EA" w:rsidRPr="00513323">
        <w:rPr>
          <w:rFonts w:ascii="Arial" w:hAnsi="Arial" w:cs="Arial"/>
          <w:sz w:val="20"/>
          <w:szCs w:val="20"/>
        </w:rPr>
        <w:t xml:space="preserve">pełną listę podwykonawców </w:t>
      </w:r>
      <w:r>
        <w:rPr>
          <w:rFonts w:ascii="Arial" w:hAnsi="Arial" w:cs="Arial"/>
          <w:sz w:val="20"/>
          <w:szCs w:val="20"/>
        </w:rPr>
        <w:t>biorą</w:t>
      </w:r>
      <w:r w:rsidR="00DD35EA" w:rsidRPr="00513323">
        <w:rPr>
          <w:rFonts w:ascii="Arial" w:hAnsi="Arial" w:cs="Arial"/>
          <w:sz w:val="20"/>
          <w:szCs w:val="20"/>
        </w:rPr>
        <w:t xml:space="preserve">cych udział w realizacji </w:t>
      </w:r>
      <w:r w:rsidR="009E5628">
        <w:rPr>
          <w:rFonts w:ascii="Arial" w:hAnsi="Arial" w:cs="Arial"/>
          <w:sz w:val="20"/>
          <w:szCs w:val="20"/>
        </w:rPr>
        <w:t>U</w:t>
      </w:r>
      <w:r w:rsidR="00DD35EA" w:rsidRPr="00513323">
        <w:rPr>
          <w:rFonts w:ascii="Arial" w:hAnsi="Arial" w:cs="Arial"/>
          <w:sz w:val="20"/>
          <w:szCs w:val="20"/>
        </w:rPr>
        <w:t>sługi</w:t>
      </w:r>
      <w:r w:rsidR="008E195B">
        <w:rPr>
          <w:rFonts w:ascii="Arial" w:hAnsi="Arial" w:cs="Arial"/>
          <w:sz w:val="20"/>
          <w:szCs w:val="20"/>
        </w:rPr>
        <w:t xml:space="preserve"> w terminie </w:t>
      </w:r>
      <w:r w:rsidR="008E195B" w:rsidRPr="000F1764">
        <w:rPr>
          <w:rFonts w:ascii="Arial" w:hAnsi="Arial"/>
          <w:sz w:val="20"/>
        </w:rPr>
        <w:t>[</w:t>
      </w:r>
      <w:r w:rsidR="008E195B" w:rsidRPr="000F1764">
        <w:rPr>
          <w:rFonts w:ascii="Arial" w:hAnsi="Arial"/>
          <w:i/>
          <w:iCs/>
          <w:sz w:val="20"/>
        </w:rPr>
        <w:t>***</w:t>
      </w:r>
      <w:r w:rsidR="008E195B" w:rsidRPr="000F1764">
        <w:rPr>
          <w:rFonts w:ascii="Arial" w:hAnsi="Arial"/>
          <w:sz w:val="20"/>
        </w:rPr>
        <w:t>]</w:t>
      </w:r>
      <w:r w:rsidR="008E195B">
        <w:rPr>
          <w:rFonts w:ascii="Arial" w:hAnsi="Arial"/>
          <w:sz w:val="20"/>
        </w:rPr>
        <w:t xml:space="preserve"> </w:t>
      </w:r>
      <w:r w:rsidR="008E195B" w:rsidRPr="00BE086C">
        <w:rPr>
          <w:rFonts w:ascii="Arial" w:hAnsi="Arial" w:cs="Arial"/>
          <w:sz w:val="20"/>
          <w:szCs w:val="20"/>
        </w:rPr>
        <w:t>(słownie:</w:t>
      </w:r>
      <w:r w:rsidR="008E195B" w:rsidRPr="00BE086C">
        <w:rPr>
          <w:rFonts w:ascii="Arial" w:hAnsi="Arial" w:cs="Arial"/>
          <w:i/>
          <w:sz w:val="20"/>
          <w:szCs w:val="20"/>
        </w:rPr>
        <w:t xml:space="preserve"> </w:t>
      </w:r>
      <w:r w:rsidR="008E195B" w:rsidRPr="000F1764">
        <w:rPr>
          <w:rFonts w:ascii="Arial" w:hAnsi="Arial"/>
          <w:sz w:val="20"/>
        </w:rPr>
        <w:t>[</w:t>
      </w:r>
      <w:r w:rsidR="008E195B" w:rsidRPr="000F1764">
        <w:rPr>
          <w:rFonts w:ascii="Arial" w:hAnsi="Arial"/>
          <w:i/>
          <w:iCs/>
          <w:sz w:val="20"/>
        </w:rPr>
        <w:t>***</w:t>
      </w:r>
      <w:r w:rsidR="008E195B" w:rsidRPr="000F1764">
        <w:rPr>
          <w:rFonts w:ascii="Arial" w:hAnsi="Arial"/>
          <w:sz w:val="20"/>
        </w:rPr>
        <w:t>]</w:t>
      </w:r>
      <w:r w:rsidR="008E195B" w:rsidRPr="00BE086C">
        <w:rPr>
          <w:rFonts w:ascii="Arial" w:hAnsi="Arial" w:cs="Arial"/>
          <w:sz w:val="20"/>
          <w:szCs w:val="20"/>
        </w:rPr>
        <w:t>)</w:t>
      </w:r>
      <w:r w:rsidR="008E195B">
        <w:rPr>
          <w:rFonts w:ascii="Arial" w:hAnsi="Arial" w:cs="Arial"/>
          <w:sz w:val="20"/>
          <w:szCs w:val="20"/>
        </w:rPr>
        <w:t xml:space="preserve"> dni</w:t>
      </w:r>
      <w:r w:rsidR="008E195B" w:rsidRPr="00A570B0">
        <w:rPr>
          <w:rFonts w:ascii="Arial" w:hAnsi="Arial"/>
          <w:sz w:val="20"/>
        </w:rPr>
        <w:t xml:space="preserve"> od dnia </w:t>
      </w:r>
      <w:r w:rsidR="008E195B">
        <w:rPr>
          <w:rFonts w:ascii="Arial" w:hAnsi="Arial"/>
          <w:sz w:val="20"/>
        </w:rPr>
        <w:t>zawarc</w:t>
      </w:r>
      <w:r w:rsidR="008E195B" w:rsidRPr="00A570B0">
        <w:rPr>
          <w:rFonts w:ascii="Arial" w:hAnsi="Arial"/>
          <w:sz w:val="20"/>
        </w:rPr>
        <w:t>ia Umowy</w:t>
      </w:r>
      <w:r w:rsidR="00866A09">
        <w:rPr>
          <w:rFonts w:ascii="Arial" w:hAnsi="Arial" w:cs="Arial"/>
          <w:sz w:val="20"/>
          <w:szCs w:val="20"/>
        </w:rPr>
        <w:t>.</w:t>
      </w:r>
    </w:p>
    <w:p w14:paraId="7D1C443E" w14:textId="79B4D923" w:rsidR="00DD35EA" w:rsidRPr="00EC2876" w:rsidRDefault="005A6013" w:rsidP="004D4FFE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dalszego powierzenia przetwarzania danych przez Wykonawcę</w:t>
      </w:r>
      <w:r w:rsidR="00DD35EA" w:rsidRPr="00EC2876">
        <w:rPr>
          <w:rFonts w:ascii="Arial" w:hAnsi="Arial" w:cs="Arial"/>
          <w:sz w:val="20"/>
          <w:szCs w:val="20"/>
        </w:rPr>
        <w:t xml:space="preserve">, za zgodą PSG wyrażoną w trybie określonym w Umowie, Wykonawca nałoży na </w:t>
      </w:r>
      <w:r>
        <w:rPr>
          <w:rFonts w:ascii="Arial" w:hAnsi="Arial" w:cs="Arial"/>
          <w:sz w:val="20"/>
          <w:szCs w:val="20"/>
        </w:rPr>
        <w:t xml:space="preserve">podwykonawcę </w:t>
      </w:r>
      <w:r w:rsidR="00DD35EA" w:rsidRPr="00EC2876">
        <w:rPr>
          <w:rFonts w:ascii="Arial" w:hAnsi="Arial" w:cs="Arial"/>
          <w:sz w:val="20"/>
          <w:szCs w:val="20"/>
        </w:rPr>
        <w:t xml:space="preserve">obowiązek przestrzegania wszelkich zasad, reguł i zobowiązań określonych </w:t>
      </w:r>
      <w:r w:rsidR="00DD35EA" w:rsidRPr="00AC2803">
        <w:rPr>
          <w:rFonts w:ascii="Arial" w:hAnsi="Arial" w:cs="Arial"/>
          <w:sz w:val="20"/>
          <w:szCs w:val="20"/>
        </w:rPr>
        <w:t>w</w:t>
      </w:r>
      <w:r w:rsidRPr="00AC2803">
        <w:rPr>
          <w:rFonts w:ascii="Arial" w:hAnsi="Arial" w:cs="Arial"/>
          <w:sz w:val="20"/>
          <w:szCs w:val="20"/>
        </w:rPr>
        <w:t xml:space="preserve"> Wymaganiach</w:t>
      </w:r>
      <w:r w:rsidR="008E6BE5">
        <w:rPr>
          <w:rFonts w:ascii="Arial" w:hAnsi="Arial" w:cs="Arial"/>
          <w:sz w:val="20"/>
          <w:szCs w:val="20"/>
        </w:rPr>
        <w:t xml:space="preserve"> Bezpieczeństwa</w:t>
      </w:r>
      <w:r w:rsidR="00DD35EA" w:rsidRPr="00AC2803">
        <w:rPr>
          <w:rFonts w:ascii="Arial" w:hAnsi="Arial" w:cs="Arial"/>
          <w:sz w:val="20"/>
          <w:szCs w:val="20"/>
        </w:rPr>
        <w:t xml:space="preserve">, w zakresie, w jakim odnosić się one będą do zakresu prac danego </w:t>
      </w:r>
      <w:r w:rsidR="00DD35EA" w:rsidRPr="00AC2803">
        <w:rPr>
          <w:rFonts w:ascii="Arial" w:hAnsi="Arial" w:cs="Arial"/>
          <w:sz w:val="20"/>
          <w:szCs w:val="20"/>
        </w:rPr>
        <w:lastRenderedPageBreak/>
        <w:t xml:space="preserve">podwykonawcy, pozostając jednocześnie gwarantem ich wykonania oraz przestrzegania przez podwykonawcę. Jeśli wykonanie Umowy przez podwykonawcę wiąże się ze zmianą miejsc przetwarzania </w:t>
      </w:r>
      <w:r w:rsidR="00B917EE">
        <w:rPr>
          <w:rFonts w:ascii="Arial" w:hAnsi="Arial" w:cs="Arial"/>
          <w:sz w:val="20"/>
          <w:szCs w:val="20"/>
        </w:rPr>
        <w:t>Danych</w:t>
      </w:r>
      <w:r w:rsidR="00DD35EA" w:rsidRPr="00AC2803">
        <w:rPr>
          <w:rFonts w:ascii="Arial" w:hAnsi="Arial" w:cs="Arial"/>
          <w:sz w:val="20"/>
          <w:szCs w:val="20"/>
        </w:rPr>
        <w:t xml:space="preserve">, Wykonawca  zobowiązany jest zaktualizować wykaz zgodnie z </w:t>
      </w:r>
      <w:r w:rsidR="00DD35EA" w:rsidRPr="000F1764">
        <w:rPr>
          <w:rFonts w:ascii="Arial" w:hAnsi="Arial" w:cs="Arial"/>
          <w:sz w:val="20"/>
          <w:szCs w:val="20"/>
        </w:rPr>
        <w:t xml:space="preserve">ust. </w:t>
      </w:r>
      <w:r w:rsidR="00493D61">
        <w:rPr>
          <w:rFonts w:ascii="Arial" w:hAnsi="Arial" w:cs="Arial"/>
          <w:sz w:val="20"/>
          <w:szCs w:val="20"/>
        </w:rPr>
        <w:t>3</w:t>
      </w:r>
      <w:r w:rsidR="00DD35EA" w:rsidRPr="00AC2803">
        <w:rPr>
          <w:rFonts w:ascii="Arial" w:hAnsi="Arial" w:cs="Arial"/>
          <w:sz w:val="20"/>
          <w:szCs w:val="20"/>
        </w:rPr>
        <w:t>.</w:t>
      </w:r>
      <w:r w:rsidR="00691E7A">
        <w:rPr>
          <w:rFonts w:ascii="Arial" w:hAnsi="Arial" w:cs="Arial"/>
          <w:sz w:val="20"/>
          <w:szCs w:val="20"/>
        </w:rPr>
        <w:t xml:space="preserve"> </w:t>
      </w:r>
      <w:r w:rsidR="00DD35EA" w:rsidRPr="00EC2876">
        <w:rPr>
          <w:rFonts w:ascii="Arial" w:hAnsi="Arial" w:cs="Arial"/>
          <w:sz w:val="20"/>
          <w:szCs w:val="20"/>
        </w:rPr>
        <w:t>Wykonawca na każde żądanie PSG dostarczy listę wszystkich podwykonawców wraz z</w:t>
      </w:r>
      <w:r w:rsidR="003A51FB">
        <w:rPr>
          <w:rFonts w:ascii="Arial" w:hAnsi="Arial" w:cs="Arial"/>
          <w:sz w:val="20"/>
          <w:szCs w:val="20"/>
        </w:rPr>
        <w:t> </w:t>
      </w:r>
      <w:r w:rsidR="00DD35EA" w:rsidRPr="00EC2876">
        <w:rPr>
          <w:rFonts w:ascii="Arial" w:hAnsi="Arial" w:cs="Arial"/>
          <w:sz w:val="20"/>
          <w:szCs w:val="20"/>
        </w:rPr>
        <w:t xml:space="preserve">dokładnym zakresem realizowanych przez nich zadań przy przetwarzaniu powierzonych </w:t>
      </w:r>
      <w:r w:rsidR="00B917EE">
        <w:rPr>
          <w:rFonts w:ascii="Arial" w:hAnsi="Arial" w:cs="Arial"/>
          <w:sz w:val="20"/>
          <w:szCs w:val="20"/>
        </w:rPr>
        <w:t>Danych.</w:t>
      </w:r>
      <w:r w:rsidR="00DD35EA" w:rsidRPr="00EC2876">
        <w:rPr>
          <w:rFonts w:ascii="Arial" w:hAnsi="Arial" w:cs="Arial"/>
          <w:sz w:val="20"/>
          <w:szCs w:val="20"/>
        </w:rPr>
        <w:t xml:space="preserve"> </w:t>
      </w:r>
    </w:p>
    <w:p w14:paraId="13F8CBEA" w14:textId="762EE1C7" w:rsidR="00806E43" w:rsidRDefault="00D71688" w:rsidP="004D4FFE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PSG</w:t>
      </w:r>
      <w:r w:rsidRPr="00D71688">
        <w:rPr>
          <w:rFonts w:ascii="Arial" w:eastAsia="Times New Roman" w:hAnsi="Arial" w:cs="Arial"/>
          <w:sz w:val="20"/>
          <w:szCs w:val="20"/>
          <w:lang w:eastAsia="pl-PL"/>
        </w:rPr>
        <w:t xml:space="preserve"> jest uprawnion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D71688">
        <w:rPr>
          <w:rFonts w:ascii="Arial" w:eastAsia="Times New Roman" w:hAnsi="Arial" w:cs="Arial"/>
          <w:sz w:val="20"/>
          <w:szCs w:val="20"/>
          <w:lang w:eastAsia="pl-PL"/>
        </w:rPr>
        <w:t xml:space="preserve"> do obciążenia Wykonawcy</w:t>
      </w:r>
      <w:r w:rsidRPr="00625DFB">
        <w:rPr>
          <w:rFonts w:ascii="Arial" w:hAnsi="Arial" w:cs="Arial"/>
          <w:i/>
        </w:rPr>
        <w:t xml:space="preserve"> 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>kar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umown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w wysokości 100</w:t>
      </w:r>
      <w:r w:rsidR="00D7561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>000</w:t>
      </w:r>
      <w:r w:rsidR="00D7561E">
        <w:rPr>
          <w:rFonts w:ascii="Arial" w:eastAsia="Times New Roman" w:hAnsi="Arial" w:cs="Arial"/>
          <w:sz w:val="20"/>
          <w:szCs w:val="20"/>
          <w:lang w:eastAsia="pl-PL"/>
        </w:rPr>
        <w:t>,00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C1857" w:rsidRPr="004D4FFE">
        <w:rPr>
          <w:rFonts w:ascii="Arial" w:eastAsia="Times New Roman" w:hAnsi="Arial" w:cs="Arial"/>
          <w:sz w:val="20"/>
          <w:szCs w:val="20"/>
          <w:lang w:eastAsia="pl-PL"/>
        </w:rPr>
        <w:t>zł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(słownie: sto tysięcy złotych) za każdy stwierdzony </w:t>
      </w:r>
      <w:r w:rsidR="00F23BB1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>ncydent związany z bezpieczeństwem Danych. Incydent związany z bezpieczeństwem Danych (</w:t>
      </w:r>
      <w:r w:rsidR="00806E43" w:rsidRPr="00D95CA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Incydent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>) stanowi pojedyncze zdarzenie lub seri</w:t>
      </w:r>
      <w:r w:rsidR="00DC1857" w:rsidRPr="004D4FFE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="00806E43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niepożądanych lub niespodziewanych zdarzeń związanych z bezpieczeństwem Danych, które stwarzają znaczne prawdopodobieństwo zakłócenia działań biznesowych i zagrażają bezpieczeństwu Danych.</w:t>
      </w:r>
    </w:p>
    <w:p w14:paraId="40328A19" w14:textId="5B47FD60" w:rsidR="00943051" w:rsidRPr="004D4FFE" w:rsidRDefault="00943051" w:rsidP="004D4FFE">
      <w:pPr>
        <w:pStyle w:val="Ustp"/>
        <w:widowControl w:val="0"/>
        <w:numPr>
          <w:ilvl w:val="0"/>
          <w:numId w:val="23"/>
        </w:numPr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do zapłaty naliczonych przez </w:t>
      </w:r>
      <w:r>
        <w:rPr>
          <w:rFonts w:ascii="Arial" w:eastAsia="Times New Roman" w:hAnsi="Arial" w:cs="Arial"/>
          <w:sz w:val="20"/>
          <w:szCs w:val="20"/>
          <w:lang w:eastAsia="pl-PL"/>
        </w:rPr>
        <w:t>PSG</w:t>
      </w:r>
      <w:r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kar umownych w terminie 14 dni od dnia doręczenia noty obciążeniowej wystawionej przez </w:t>
      </w:r>
      <w:r>
        <w:rPr>
          <w:rFonts w:ascii="Arial" w:eastAsia="Times New Roman" w:hAnsi="Arial" w:cs="Arial"/>
          <w:sz w:val="20"/>
          <w:szCs w:val="20"/>
          <w:lang w:eastAsia="pl-PL"/>
        </w:rPr>
        <w:t>PSG</w:t>
      </w:r>
      <w:r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. Nota zostanie przesłana Wykonawcy na </w:t>
      </w:r>
      <w:r w:rsidRPr="00964804">
        <w:rPr>
          <w:rFonts w:ascii="Arial" w:eastAsia="Times New Roman" w:hAnsi="Arial" w:cs="Arial"/>
          <w:sz w:val="20"/>
          <w:szCs w:val="20"/>
          <w:lang w:eastAsia="pl-PL"/>
        </w:rPr>
        <w:t>adres</w:t>
      </w:r>
      <w:r w:rsidRPr="00947A2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wskazany w </w:t>
      </w:r>
      <w:r w:rsidRPr="004D4FFE">
        <w:rPr>
          <w:rFonts w:ascii="Arial" w:hAnsi="Arial" w:cs="Arial"/>
          <w:sz w:val="20"/>
          <w:szCs w:val="20"/>
        </w:rPr>
        <w:t>§ 7</w:t>
      </w:r>
      <w:r w:rsidR="001A25F0">
        <w:rPr>
          <w:rFonts w:ascii="Arial" w:hAnsi="Arial" w:cs="Arial"/>
          <w:sz w:val="20"/>
          <w:szCs w:val="20"/>
        </w:rPr>
        <w:t>.1.2)</w:t>
      </w:r>
      <w:r>
        <w:rPr>
          <w:rFonts w:ascii="Arial" w:hAnsi="Arial" w:cs="Arial"/>
          <w:sz w:val="20"/>
          <w:szCs w:val="20"/>
        </w:rPr>
        <w:t xml:space="preserve"> Umowy</w:t>
      </w:r>
      <w:r w:rsidRPr="004D4FF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DE8A557" w14:textId="0D612DE5" w:rsidR="00943051" w:rsidRPr="004D4FFE" w:rsidRDefault="008E6BE5" w:rsidP="004D4FFE">
      <w:pPr>
        <w:pStyle w:val="Ustp"/>
        <w:widowControl w:val="0"/>
        <w:numPr>
          <w:ilvl w:val="0"/>
          <w:numId w:val="23"/>
        </w:numPr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PSG</w:t>
      </w:r>
      <w:r w:rsidR="00943051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 jest uprawniony do dochodzenia odszkodowania przewyższającego wysokość</w:t>
      </w:r>
      <w:r w:rsidR="0015555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3051" w:rsidRPr="004D4FFE">
        <w:rPr>
          <w:rFonts w:ascii="Arial" w:eastAsia="Times New Roman" w:hAnsi="Arial" w:cs="Arial"/>
          <w:sz w:val="20"/>
          <w:szCs w:val="20"/>
          <w:lang w:eastAsia="pl-PL"/>
        </w:rPr>
        <w:t xml:space="preserve">zastrzeżonych kar umownych, na zasadach ogólnych. </w:t>
      </w:r>
    </w:p>
    <w:p w14:paraId="111BE6A8" w14:textId="6155E960" w:rsidR="00943051" w:rsidRDefault="00943051" w:rsidP="00435455">
      <w:pPr>
        <w:pStyle w:val="Ustp"/>
        <w:widowControl w:val="0"/>
        <w:numPr>
          <w:ilvl w:val="0"/>
          <w:numId w:val="23"/>
        </w:numPr>
        <w:spacing w:after="0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 w:rsidRPr="004D4FFE">
        <w:rPr>
          <w:rFonts w:ascii="Arial" w:eastAsia="Times New Roman" w:hAnsi="Arial" w:cs="Arial"/>
          <w:sz w:val="20"/>
          <w:szCs w:val="20"/>
          <w:lang w:eastAsia="pl-PL"/>
        </w:rPr>
        <w:t>Postanowienia dotyczące kar umownych są postanowieniami o charakterze samoistnym, a odstąpienie od Umowy lub przedterminowe wygaśnięcie Umowy z innych przyczyn, niezależnie od podstawy prawnej, nie powoduje utraty przez nie mocy.</w:t>
      </w:r>
    </w:p>
    <w:p w14:paraId="37E6F08D" w14:textId="77777777" w:rsidR="00625DFB" w:rsidRPr="00947A20" w:rsidRDefault="00625DFB" w:rsidP="00833425">
      <w:pPr>
        <w:pStyle w:val="Ustp"/>
        <w:widowControl w:val="0"/>
        <w:tabs>
          <w:tab w:val="clear" w:pos="1080"/>
        </w:tabs>
        <w:spacing w:after="0"/>
        <w:ind w:left="567" w:firstLine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029FAB" w14:textId="0662B4A0" w:rsidR="00DD35EA" w:rsidRPr="00DC1857" w:rsidRDefault="00F7230F" w:rsidP="00625DFB">
      <w:pPr>
        <w:pStyle w:val="Nagwek3"/>
        <w:numPr>
          <w:ilvl w:val="0"/>
          <w:numId w:val="22"/>
        </w:numPr>
        <w:spacing w:after="120"/>
        <w:ind w:left="567" w:hanging="567"/>
        <w:rPr>
          <w:b w:val="0"/>
          <w:sz w:val="20"/>
          <w:szCs w:val="20"/>
        </w:rPr>
      </w:pPr>
      <w:r>
        <w:rPr>
          <w:sz w:val="20"/>
          <w:szCs w:val="20"/>
        </w:rPr>
        <w:t>BEZPIECZEŃSTWO DANYCH</w:t>
      </w:r>
    </w:p>
    <w:p w14:paraId="357CA796" w14:textId="14D61D0D" w:rsidR="00DD35EA" w:rsidRPr="00EC2876" w:rsidRDefault="00DD35EA">
      <w:pPr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</w:t>
      </w:r>
      <w:r w:rsidR="00806E43">
        <w:rPr>
          <w:rFonts w:ascii="Arial" w:hAnsi="Arial" w:cs="Arial"/>
          <w:sz w:val="20"/>
          <w:szCs w:val="20"/>
        </w:rPr>
        <w:t xml:space="preserve">Dane </w:t>
      </w:r>
      <w:r w:rsidR="001A3B09">
        <w:rPr>
          <w:rFonts w:ascii="Arial" w:hAnsi="Arial" w:cs="Arial"/>
          <w:sz w:val="20"/>
          <w:szCs w:val="20"/>
        </w:rPr>
        <w:t>któr</w:t>
      </w:r>
      <w:r w:rsidR="00F23BB1">
        <w:rPr>
          <w:rFonts w:ascii="Arial" w:hAnsi="Arial" w:cs="Arial"/>
          <w:sz w:val="20"/>
          <w:szCs w:val="20"/>
        </w:rPr>
        <w:t>ych przetwarzanie</w:t>
      </w:r>
      <w:r w:rsidR="001A3B09">
        <w:rPr>
          <w:rFonts w:ascii="Arial" w:hAnsi="Arial" w:cs="Arial"/>
          <w:sz w:val="20"/>
          <w:szCs w:val="20"/>
        </w:rPr>
        <w:t xml:space="preserve"> </w:t>
      </w:r>
      <w:r w:rsidR="00806E43">
        <w:rPr>
          <w:rFonts w:ascii="Arial" w:hAnsi="Arial" w:cs="Arial"/>
          <w:sz w:val="20"/>
          <w:szCs w:val="20"/>
        </w:rPr>
        <w:t>PSG</w:t>
      </w:r>
      <w:r w:rsidR="00F7230F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powierza </w:t>
      </w:r>
      <w:r w:rsidR="00F23BB1">
        <w:rPr>
          <w:rFonts w:ascii="Arial" w:hAnsi="Arial" w:cs="Arial"/>
          <w:sz w:val="20"/>
          <w:szCs w:val="20"/>
        </w:rPr>
        <w:t xml:space="preserve">Wykonawcy </w:t>
      </w:r>
      <w:r w:rsidRPr="00EC2876">
        <w:rPr>
          <w:rFonts w:ascii="Arial" w:hAnsi="Arial" w:cs="Arial"/>
          <w:sz w:val="20"/>
          <w:szCs w:val="20"/>
        </w:rPr>
        <w:t xml:space="preserve">w związku </w:t>
      </w:r>
      <w:r w:rsidR="00692FAC">
        <w:rPr>
          <w:rFonts w:ascii="Arial" w:hAnsi="Arial" w:cs="Arial"/>
          <w:sz w:val="20"/>
          <w:szCs w:val="20"/>
        </w:rPr>
        <w:t xml:space="preserve">z zawarciem Umowy Głównej </w:t>
      </w:r>
      <w:r w:rsidRPr="00EC2876">
        <w:rPr>
          <w:rFonts w:ascii="Arial" w:hAnsi="Arial" w:cs="Arial"/>
          <w:sz w:val="20"/>
          <w:szCs w:val="20"/>
        </w:rPr>
        <w:t xml:space="preserve">stanowią własność PSG. Dla uniknięcia wątpliwości, PSG zachowuje własność </w:t>
      </w:r>
      <w:r w:rsidR="00806E43">
        <w:rPr>
          <w:rFonts w:ascii="Arial" w:hAnsi="Arial" w:cs="Arial"/>
          <w:sz w:val="20"/>
          <w:szCs w:val="20"/>
        </w:rPr>
        <w:t>Danych</w:t>
      </w:r>
      <w:r w:rsidR="00367C8F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również w sytuacji jakiejkolwiek zmiany stanu prawnego Wykonawcy, w tym jego przekształcenia, łączenia, podziału lub zmiany struktury właścicielskiej, jak również likwidacji lub ogłoszenia upadłości Wykonawcy. Wykonawca jest zobowiązany do poinformowania o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jakichkolwiek zdarzeniach mogących mieć wpływ na </w:t>
      </w:r>
      <w:r w:rsidR="000C46CC"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 xml:space="preserve">ezpieczeństwo </w:t>
      </w:r>
      <w:r w:rsidR="00806E43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, w szczególności w razie złożenia wniosku o upadłość Wykonawcy, rozpoczęcia postępowania likwidacyjnego lub też wystąpienia okoliczności w jakiejkolwiek jurysdykcji, które mają wobec Wykonawcy podobny skutek. Informacja, o której mowa </w:t>
      </w:r>
      <w:r w:rsidR="00454060">
        <w:rPr>
          <w:rFonts w:ascii="Arial" w:hAnsi="Arial" w:cs="Arial"/>
          <w:sz w:val="20"/>
          <w:szCs w:val="20"/>
        </w:rPr>
        <w:t xml:space="preserve">w zdaniu trzecim </w:t>
      </w:r>
      <w:r w:rsidRPr="00EC2876">
        <w:rPr>
          <w:rFonts w:ascii="Arial" w:hAnsi="Arial" w:cs="Arial"/>
          <w:sz w:val="20"/>
          <w:szCs w:val="20"/>
        </w:rPr>
        <w:t xml:space="preserve">powinna zostać przekazana PSG, </w:t>
      </w:r>
      <w:r w:rsidR="00454060" w:rsidRPr="00743E89">
        <w:rPr>
          <w:rFonts w:ascii="Arial" w:hAnsi="Arial" w:cs="Arial"/>
          <w:sz w:val="20"/>
          <w:szCs w:val="20"/>
        </w:rPr>
        <w:t xml:space="preserve">na adres wskazany </w:t>
      </w:r>
      <w:r w:rsidR="00454060">
        <w:rPr>
          <w:rFonts w:ascii="Arial" w:hAnsi="Arial" w:cs="Arial"/>
          <w:sz w:val="20"/>
          <w:szCs w:val="20"/>
        </w:rPr>
        <w:t>w § 7</w:t>
      </w:r>
      <w:r w:rsidR="001A25F0">
        <w:rPr>
          <w:rFonts w:ascii="Arial" w:hAnsi="Arial" w:cs="Arial"/>
          <w:sz w:val="20"/>
          <w:szCs w:val="20"/>
        </w:rPr>
        <w:t>.1.1)</w:t>
      </w:r>
      <w:r w:rsidR="00454060">
        <w:rPr>
          <w:rFonts w:ascii="Arial" w:hAnsi="Arial" w:cs="Arial"/>
          <w:sz w:val="20"/>
          <w:szCs w:val="20"/>
        </w:rPr>
        <w:t xml:space="preserve"> Umowy</w:t>
      </w:r>
      <w:r w:rsidRPr="00EC2876">
        <w:rPr>
          <w:rFonts w:ascii="Arial" w:hAnsi="Arial" w:cs="Arial"/>
          <w:sz w:val="20"/>
          <w:szCs w:val="20"/>
        </w:rPr>
        <w:t xml:space="preserve">, niezwłocznie, jednakże nie później niż w terminie 3 dni od zaistnienia zdarzenia, którego dotyczy. Wykonawca zapewnia i gwarantuje PSG pełen dostęp do </w:t>
      </w:r>
      <w:r w:rsidR="00806E43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przez cały okres obowiązywania Umowy</w:t>
      </w:r>
      <w:r w:rsidR="00C975C1">
        <w:rPr>
          <w:rFonts w:ascii="Arial" w:hAnsi="Arial" w:cs="Arial"/>
          <w:sz w:val="20"/>
          <w:szCs w:val="20"/>
        </w:rPr>
        <w:t xml:space="preserve"> Głównej</w:t>
      </w:r>
      <w:r w:rsidRPr="00EC2876">
        <w:rPr>
          <w:rFonts w:ascii="Arial" w:hAnsi="Arial" w:cs="Arial"/>
          <w:sz w:val="20"/>
          <w:szCs w:val="20"/>
        </w:rPr>
        <w:t>, a w razie rozwiązania lub wygaśnięcia Umowy</w:t>
      </w:r>
      <w:r w:rsidR="00C975C1">
        <w:rPr>
          <w:rFonts w:ascii="Arial" w:hAnsi="Arial" w:cs="Arial"/>
          <w:sz w:val="20"/>
          <w:szCs w:val="20"/>
        </w:rPr>
        <w:t xml:space="preserve"> Głównej</w:t>
      </w:r>
      <w:r w:rsidRPr="00EC2876">
        <w:rPr>
          <w:rFonts w:ascii="Arial" w:hAnsi="Arial" w:cs="Arial"/>
          <w:sz w:val="20"/>
          <w:szCs w:val="20"/>
        </w:rPr>
        <w:t xml:space="preserve">, również przez okres niezbędny dla PSG do odzyskania całości przekazanych </w:t>
      </w:r>
      <w:r w:rsidR="00C975C1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, jednakże nie krótszy niż 90 dni od dnia, w którym z jakichkolwiek przyczyn Umowa </w:t>
      </w:r>
      <w:r w:rsidR="00C975C1">
        <w:rPr>
          <w:rFonts w:ascii="Arial" w:hAnsi="Arial" w:cs="Arial"/>
          <w:sz w:val="20"/>
          <w:szCs w:val="20"/>
        </w:rPr>
        <w:t xml:space="preserve">Główna </w:t>
      </w:r>
      <w:r w:rsidRPr="00EC2876">
        <w:rPr>
          <w:rFonts w:ascii="Arial" w:hAnsi="Arial" w:cs="Arial"/>
          <w:sz w:val="20"/>
          <w:szCs w:val="20"/>
        </w:rPr>
        <w:t xml:space="preserve">została skutecznie rozwiązana lub wygasła. </w:t>
      </w:r>
    </w:p>
    <w:p w14:paraId="0A35E8B5" w14:textId="39BC28F1" w:rsidR="00DD35EA" w:rsidRPr="00EC2876" w:rsidRDefault="00DD35EA" w:rsidP="00947A20">
      <w:pPr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zobowiązuje się zapewnić PSG pełen dostęp do powierzonych </w:t>
      </w:r>
      <w:r w:rsidR="00C975C1">
        <w:rPr>
          <w:rFonts w:ascii="Arial" w:hAnsi="Arial" w:cs="Arial"/>
          <w:sz w:val="20"/>
          <w:szCs w:val="20"/>
        </w:rPr>
        <w:t>Danych</w:t>
      </w:r>
      <w:r w:rsidR="00454625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 zakresie</w:t>
      </w:r>
      <w:r w:rsidR="003A51FB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i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w czasie wskazanym przez PSG. Wykonawca zapewni możliwość pobrania przez PSG w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dowolnym momencie obowiązywania Umowy całości powierzonych </w:t>
      </w:r>
      <w:r w:rsidR="00C975C1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</w:t>
      </w:r>
      <w:r w:rsidRPr="00EC2876">
        <w:rPr>
          <w:rFonts w:ascii="Arial" w:hAnsi="Arial" w:cs="Arial"/>
          <w:color w:val="000000"/>
          <w:sz w:val="20"/>
          <w:szCs w:val="20"/>
        </w:rPr>
        <w:t xml:space="preserve"> formie standardowych formatów danych eksportowych </w:t>
      </w:r>
      <w:r w:rsidRPr="00EC2876">
        <w:rPr>
          <w:rFonts w:ascii="Arial" w:hAnsi="Arial" w:cs="Arial"/>
          <w:sz w:val="20"/>
          <w:szCs w:val="20"/>
        </w:rPr>
        <w:t xml:space="preserve">zapewniających ich przenośność oraz biznesową przydatność, a operacja ta nie może wymagać zmian konfiguracyjnych lub być uzależniona od jakiejkolwiek innej operacji po stronie Wykonawcy. </w:t>
      </w:r>
    </w:p>
    <w:p w14:paraId="512D189B" w14:textId="4C2C9EE4" w:rsidR="00DD35EA" w:rsidRPr="00EC2876" w:rsidRDefault="00DD35EA" w:rsidP="00947A20">
      <w:pPr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 w:rsidR="00C975C1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 w:rsidR="00C975C1"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 w:rsidR="005863E2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w sposób logiczny od informacji jakichkolwiek innych podmiotów, w tym innych klientów Wykonawcy zgodnie z postanowieniami </w:t>
      </w:r>
      <w:r w:rsidR="005863E2" w:rsidRPr="000F1764">
        <w:rPr>
          <w:rFonts w:ascii="Arial" w:hAnsi="Arial" w:cs="Arial"/>
          <w:sz w:val="20"/>
          <w:szCs w:val="20"/>
        </w:rPr>
        <w:t>§</w:t>
      </w:r>
      <w:r w:rsidR="005863E2">
        <w:rPr>
          <w:rFonts w:ascii="Arial" w:hAnsi="Arial" w:cs="Arial"/>
          <w:sz w:val="20"/>
          <w:szCs w:val="20"/>
        </w:rPr>
        <w:t xml:space="preserve"> 3</w:t>
      </w:r>
      <w:r w:rsidRPr="00EC2876">
        <w:rPr>
          <w:rFonts w:ascii="Arial" w:hAnsi="Arial" w:cs="Arial"/>
          <w:sz w:val="20"/>
          <w:szCs w:val="20"/>
        </w:rPr>
        <w:t xml:space="preserve">. </w:t>
      </w:r>
    </w:p>
    <w:p w14:paraId="52A129A2" w14:textId="77777777" w:rsidR="00A5437F" w:rsidRDefault="00DD35EA" w:rsidP="00A5437F">
      <w:pPr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Wykonawcy oraz jego podwykonawcom </w:t>
      </w:r>
      <w:r w:rsidR="00513323">
        <w:rPr>
          <w:rFonts w:ascii="Arial" w:hAnsi="Arial" w:cs="Arial"/>
          <w:sz w:val="20"/>
          <w:szCs w:val="20"/>
        </w:rPr>
        <w:t xml:space="preserve">nie przysługuje prawo </w:t>
      </w:r>
      <w:r w:rsidRPr="00EC2876">
        <w:rPr>
          <w:rFonts w:ascii="Arial" w:hAnsi="Arial" w:cs="Arial"/>
          <w:sz w:val="20"/>
          <w:szCs w:val="20"/>
        </w:rPr>
        <w:t xml:space="preserve">wykorzystywania przetwarzanych </w:t>
      </w:r>
      <w:r w:rsidR="00C975C1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dla celów innych niż wykonanie Umowy, w tym m.in. ich łączenia z innymi </w:t>
      </w:r>
      <w:r w:rsidR="00C975C1">
        <w:rPr>
          <w:rFonts w:ascii="Arial" w:hAnsi="Arial" w:cs="Arial"/>
          <w:sz w:val="20"/>
          <w:szCs w:val="20"/>
        </w:rPr>
        <w:t>Danymi</w:t>
      </w:r>
      <w:r w:rsidRPr="00EC2876">
        <w:rPr>
          <w:rFonts w:ascii="Arial" w:hAnsi="Arial" w:cs="Arial"/>
          <w:sz w:val="20"/>
          <w:szCs w:val="20"/>
        </w:rPr>
        <w:t xml:space="preserve">. </w:t>
      </w:r>
    </w:p>
    <w:p w14:paraId="6B86E4A7" w14:textId="562E8B41" w:rsidR="00DD35EA" w:rsidRPr="00A5437F" w:rsidRDefault="00DD35EA" w:rsidP="00A5437F">
      <w:pPr>
        <w:numPr>
          <w:ilvl w:val="0"/>
          <w:numId w:val="2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5437F">
        <w:rPr>
          <w:rFonts w:ascii="Arial" w:hAnsi="Arial" w:cs="Arial"/>
          <w:sz w:val="20"/>
          <w:szCs w:val="20"/>
        </w:rPr>
        <w:t xml:space="preserve">Wykonawca zobowiąże wszystkie osoby z jego personelu zatrudnione przy przetwarzaniu powierzanych </w:t>
      </w:r>
      <w:r w:rsidR="00C975C1" w:rsidRPr="00A5437F">
        <w:rPr>
          <w:rFonts w:ascii="Arial" w:hAnsi="Arial" w:cs="Arial"/>
          <w:sz w:val="20"/>
          <w:szCs w:val="20"/>
        </w:rPr>
        <w:t>Danych</w:t>
      </w:r>
      <w:r w:rsidRPr="00A5437F">
        <w:rPr>
          <w:rFonts w:ascii="Arial" w:hAnsi="Arial" w:cs="Arial"/>
          <w:sz w:val="20"/>
          <w:szCs w:val="20"/>
        </w:rPr>
        <w:t xml:space="preserve"> do zachowania w </w:t>
      </w:r>
      <w:r w:rsidR="00513323" w:rsidRPr="00A5437F">
        <w:rPr>
          <w:rFonts w:ascii="Arial" w:hAnsi="Arial" w:cs="Arial"/>
          <w:sz w:val="20"/>
          <w:szCs w:val="20"/>
        </w:rPr>
        <w:t>p</w:t>
      </w:r>
      <w:r w:rsidRPr="00A5437F">
        <w:rPr>
          <w:rFonts w:ascii="Arial" w:hAnsi="Arial" w:cs="Arial"/>
          <w:sz w:val="20"/>
          <w:szCs w:val="20"/>
        </w:rPr>
        <w:t>oufności ich treści</w:t>
      </w:r>
      <w:r w:rsidR="00C975C1" w:rsidRPr="00A5437F">
        <w:rPr>
          <w:rFonts w:ascii="Arial" w:hAnsi="Arial" w:cs="Arial"/>
          <w:sz w:val="20"/>
          <w:szCs w:val="20"/>
        </w:rPr>
        <w:t xml:space="preserve"> oraz sposobów ich zabezpieczenia</w:t>
      </w:r>
      <w:r w:rsidRPr="00A5437F">
        <w:rPr>
          <w:rFonts w:ascii="Arial" w:hAnsi="Arial" w:cs="Arial"/>
          <w:sz w:val="20"/>
          <w:szCs w:val="20"/>
        </w:rPr>
        <w:t xml:space="preserve"> i wykorzyst</w:t>
      </w:r>
      <w:r w:rsidR="00513323" w:rsidRPr="00A5437F">
        <w:rPr>
          <w:rFonts w:ascii="Arial" w:hAnsi="Arial" w:cs="Arial"/>
          <w:sz w:val="20"/>
          <w:szCs w:val="20"/>
        </w:rPr>
        <w:t>yw</w:t>
      </w:r>
      <w:r w:rsidRPr="00A5437F">
        <w:rPr>
          <w:rFonts w:ascii="Arial" w:hAnsi="Arial" w:cs="Arial"/>
          <w:sz w:val="20"/>
          <w:szCs w:val="20"/>
        </w:rPr>
        <w:t>ani</w:t>
      </w:r>
      <w:r w:rsidR="00513323" w:rsidRPr="00A5437F">
        <w:rPr>
          <w:rFonts w:ascii="Arial" w:hAnsi="Arial" w:cs="Arial"/>
          <w:sz w:val="20"/>
          <w:szCs w:val="20"/>
        </w:rPr>
        <w:t>a</w:t>
      </w:r>
      <w:r w:rsidRPr="00A5437F">
        <w:rPr>
          <w:rFonts w:ascii="Arial" w:hAnsi="Arial" w:cs="Arial"/>
          <w:sz w:val="20"/>
          <w:szCs w:val="20"/>
        </w:rPr>
        <w:t xml:space="preserve"> ich tylko w celach określonych w Umowie.</w:t>
      </w:r>
    </w:p>
    <w:p w14:paraId="30FED4F4" w14:textId="77777777" w:rsidR="00DD35EA" w:rsidRPr="00EC2876" w:rsidRDefault="00DD35EA" w:rsidP="00DC1857">
      <w:pPr>
        <w:spacing w:after="120"/>
        <w:ind w:left="709" w:hanging="567"/>
        <w:jc w:val="both"/>
        <w:rPr>
          <w:rFonts w:ascii="Arial" w:hAnsi="Arial" w:cs="Arial"/>
          <w:sz w:val="20"/>
          <w:szCs w:val="20"/>
        </w:rPr>
      </w:pPr>
    </w:p>
    <w:p w14:paraId="3B3C58E7" w14:textId="353009EE" w:rsidR="00DD35EA" w:rsidRDefault="00F7230F" w:rsidP="007E14A3">
      <w:pPr>
        <w:pStyle w:val="Nagwek3"/>
        <w:numPr>
          <w:ilvl w:val="0"/>
          <w:numId w:val="22"/>
        </w:numPr>
        <w:spacing w:after="120"/>
        <w:ind w:left="567" w:hanging="567"/>
        <w:rPr>
          <w:sz w:val="20"/>
          <w:szCs w:val="20"/>
        </w:rPr>
      </w:pPr>
      <w:r>
        <w:rPr>
          <w:sz w:val="20"/>
          <w:szCs w:val="20"/>
        </w:rPr>
        <w:t>BEZPIECZEŃSTWO TELEINFORMATYCZNE</w:t>
      </w:r>
    </w:p>
    <w:p w14:paraId="3B65F9F0" w14:textId="689E9DB4" w:rsidR="00DD35EA" w:rsidRPr="00EC2876" w:rsidRDefault="00DD35EA" w:rsidP="00AE0DCB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 zobowiązuje się wdrożyć </w:t>
      </w:r>
      <w:r w:rsidR="00F23BB1">
        <w:rPr>
          <w:rFonts w:ascii="Arial" w:hAnsi="Arial" w:cs="Arial"/>
          <w:sz w:val="20"/>
          <w:szCs w:val="20"/>
        </w:rPr>
        <w:t xml:space="preserve">określone w niniejszym paragrafie </w:t>
      </w:r>
      <w:r w:rsidRPr="00EC2876">
        <w:rPr>
          <w:rFonts w:ascii="Arial" w:hAnsi="Arial" w:cs="Arial"/>
          <w:sz w:val="20"/>
          <w:szCs w:val="20"/>
        </w:rPr>
        <w:t xml:space="preserve">skuteczne i adekwatne organizacyjno – techniczno - prawne mechanizmy gwarantujące bezpieczeństwo </w:t>
      </w:r>
      <w:r w:rsidR="00716525">
        <w:rPr>
          <w:rFonts w:ascii="Arial" w:hAnsi="Arial" w:cs="Arial"/>
          <w:sz w:val="20"/>
          <w:szCs w:val="20"/>
        </w:rPr>
        <w:t xml:space="preserve">przetwarzania </w:t>
      </w:r>
      <w:r w:rsidR="00C975C1">
        <w:rPr>
          <w:rFonts w:ascii="Arial" w:hAnsi="Arial" w:cs="Arial"/>
          <w:sz w:val="20"/>
          <w:szCs w:val="20"/>
        </w:rPr>
        <w:t>Danych</w:t>
      </w:r>
      <w:r w:rsidR="00716525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oraz </w:t>
      </w:r>
      <w:r w:rsidR="00716525">
        <w:rPr>
          <w:rFonts w:ascii="Arial" w:hAnsi="Arial" w:cs="Arial"/>
          <w:sz w:val="20"/>
          <w:szCs w:val="20"/>
        </w:rPr>
        <w:t>p</w:t>
      </w:r>
      <w:r w:rsidRPr="00EC2876">
        <w:rPr>
          <w:rFonts w:ascii="Arial" w:hAnsi="Arial" w:cs="Arial"/>
          <w:sz w:val="20"/>
          <w:szCs w:val="20"/>
        </w:rPr>
        <w:t xml:space="preserve">oufność, </w:t>
      </w:r>
      <w:r w:rsidR="00716525"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ntegralność, </w:t>
      </w:r>
      <w:r w:rsidR="00716525">
        <w:rPr>
          <w:rFonts w:ascii="Arial" w:hAnsi="Arial" w:cs="Arial"/>
          <w:sz w:val="20"/>
          <w:szCs w:val="20"/>
        </w:rPr>
        <w:t>d</w:t>
      </w:r>
      <w:r w:rsidRPr="00EC2876">
        <w:rPr>
          <w:rFonts w:ascii="Arial" w:hAnsi="Arial" w:cs="Arial"/>
          <w:sz w:val="20"/>
          <w:szCs w:val="20"/>
        </w:rPr>
        <w:t>ostępność i </w:t>
      </w:r>
      <w:r w:rsidR="00716525">
        <w:rPr>
          <w:rFonts w:ascii="Arial" w:hAnsi="Arial" w:cs="Arial"/>
          <w:sz w:val="20"/>
          <w:szCs w:val="20"/>
        </w:rPr>
        <w:t>r</w:t>
      </w:r>
      <w:r w:rsidRPr="00EC2876">
        <w:rPr>
          <w:rFonts w:ascii="Arial" w:hAnsi="Arial" w:cs="Arial"/>
          <w:sz w:val="20"/>
          <w:szCs w:val="20"/>
        </w:rPr>
        <w:t xml:space="preserve">ozliczalność powierzonych </w:t>
      </w:r>
      <w:r w:rsidR="00C975C1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. </w:t>
      </w:r>
    </w:p>
    <w:p w14:paraId="5232419B" w14:textId="5894E099" w:rsidR="00DD35EA" w:rsidRPr="00EC2876" w:rsidRDefault="00DD35EA" w:rsidP="00AE0DCB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Obowiązek, o którym mowa w </w:t>
      </w:r>
      <w:r w:rsidRPr="000F1764">
        <w:rPr>
          <w:rFonts w:ascii="Arial" w:hAnsi="Arial" w:cs="Arial"/>
          <w:sz w:val="20"/>
          <w:szCs w:val="20"/>
        </w:rPr>
        <w:t>ust. 1</w:t>
      </w:r>
      <w:r w:rsidRPr="00EC2876">
        <w:rPr>
          <w:rFonts w:ascii="Arial" w:hAnsi="Arial" w:cs="Arial"/>
          <w:sz w:val="20"/>
          <w:szCs w:val="20"/>
        </w:rPr>
        <w:t xml:space="preserve">, Wykonawca realizuje poprzez wdrożenie </w:t>
      </w:r>
      <w:r w:rsidR="00716525">
        <w:rPr>
          <w:rFonts w:ascii="Arial" w:hAnsi="Arial" w:cs="Arial"/>
          <w:sz w:val="20"/>
          <w:szCs w:val="20"/>
        </w:rPr>
        <w:t>z</w:t>
      </w:r>
      <w:r w:rsidRPr="00EC2876">
        <w:rPr>
          <w:rFonts w:ascii="Arial" w:hAnsi="Arial" w:cs="Arial"/>
          <w:sz w:val="20"/>
          <w:szCs w:val="20"/>
        </w:rPr>
        <w:t xml:space="preserve">abezpieczeń chroniących </w:t>
      </w:r>
      <w:r w:rsidR="00C975C1"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przed ich przypadkowym lub bezprawnym zniszczeniem, przypadkową utratą, zmianą, nieupoważnionym ujawnieniem lub dostępem, w szczególności poprzez:</w:t>
      </w:r>
    </w:p>
    <w:p w14:paraId="6D0BB3D8" w14:textId="573D4C37" w:rsidR="00DD35EA" w:rsidRPr="00EC2876" w:rsidRDefault="00DD35EA">
      <w:pPr>
        <w:numPr>
          <w:ilvl w:val="0"/>
          <w:numId w:val="61"/>
        </w:numPr>
        <w:tabs>
          <w:tab w:val="left" w:pos="1276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 w:rsidR="00C975C1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 w:rsidR="00AA41C6">
        <w:rPr>
          <w:rFonts w:ascii="Arial" w:hAnsi="Arial" w:cs="Arial"/>
          <w:sz w:val="20"/>
          <w:szCs w:val="20"/>
        </w:rPr>
        <w:t>,</w:t>
      </w:r>
    </w:p>
    <w:p w14:paraId="74FF4BD1" w14:textId="3A818870" w:rsidR="00DD35EA" w:rsidRPr="00EC2876" w:rsidRDefault="00DD35EA" w:rsidP="00AE0DCB">
      <w:pPr>
        <w:numPr>
          <w:ilvl w:val="0"/>
          <w:numId w:val="61"/>
        </w:numPr>
        <w:tabs>
          <w:tab w:val="left" w:pos="1276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 w:rsidR="006063C3"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 w:rsidR="006063C3"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 w:rsidR="00C975C1">
        <w:rPr>
          <w:rFonts w:ascii="Arial" w:hAnsi="Arial" w:cs="Arial"/>
          <w:sz w:val="20"/>
          <w:szCs w:val="20"/>
        </w:rPr>
        <w:t>w</w:t>
      </w:r>
      <w:r w:rsidR="00C975C1" w:rsidRPr="00EC2876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których zlokalizowane będą </w:t>
      </w:r>
      <w:r w:rsidR="00C975C1"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 w:rsidR="00C975C1">
        <w:rPr>
          <w:rFonts w:ascii="Arial" w:hAnsi="Arial" w:cs="Arial"/>
          <w:sz w:val="20"/>
          <w:szCs w:val="20"/>
        </w:rPr>
        <w:t>Danych</w:t>
      </w:r>
      <w:r w:rsidR="00C975C1" w:rsidRPr="00EC2876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gwarantującej ich </w:t>
      </w:r>
      <w:r w:rsidR="00716525"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 w:rsidR="00AA41C6">
        <w:rPr>
          <w:rFonts w:ascii="Arial" w:hAnsi="Arial" w:cs="Arial"/>
          <w:sz w:val="20"/>
          <w:szCs w:val="20"/>
        </w:rPr>
        <w:t>,</w:t>
      </w:r>
    </w:p>
    <w:p w14:paraId="010C95ED" w14:textId="7C7B2B89" w:rsidR="00DD35EA" w:rsidRPr="001B52FF" w:rsidRDefault="00DD35EA" w:rsidP="00AE0DCB">
      <w:pPr>
        <w:numPr>
          <w:ilvl w:val="0"/>
          <w:numId w:val="61"/>
        </w:numPr>
        <w:tabs>
          <w:tab w:val="left" w:pos="1276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</w:t>
      </w:r>
      <w:r w:rsidR="003D08D8" w:rsidRPr="001B52FF">
        <w:rPr>
          <w:rFonts w:ascii="Arial" w:hAnsi="Arial" w:cs="Arial"/>
          <w:sz w:val="20"/>
          <w:szCs w:val="20"/>
        </w:rPr>
        <w:t>Dane</w:t>
      </w:r>
      <w:r w:rsidRPr="001B52FF">
        <w:rPr>
          <w:rFonts w:ascii="Arial" w:hAnsi="Arial" w:cs="Arial"/>
          <w:sz w:val="20"/>
          <w:szCs w:val="20"/>
        </w:rPr>
        <w:t xml:space="preserve"> od </w:t>
      </w:r>
      <w:r w:rsidR="00F23BB1" w:rsidRPr="001B52FF">
        <w:rPr>
          <w:rFonts w:ascii="Arial" w:hAnsi="Arial" w:cs="Arial"/>
          <w:sz w:val="20"/>
          <w:szCs w:val="20"/>
        </w:rPr>
        <w:t>d</w:t>
      </w:r>
      <w:r w:rsidR="003D08D8" w:rsidRPr="001B52FF">
        <w:rPr>
          <w:rFonts w:ascii="Arial" w:hAnsi="Arial" w:cs="Arial"/>
          <w:sz w:val="20"/>
          <w:szCs w:val="20"/>
        </w:rPr>
        <w:t>anych</w:t>
      </w:r>
      <w:r w:rsidR="00F23BB1" w:rsidRPr="001B52FF">
        <w:rPr>
          <w:rFonts w:ascii="Arial" w:hAnsi="Arial" w:cs="Arial"/>
          <w:sz w:val="20"/>
          <w:szCs w:val="20"/>
        </w:rPr>
        <w:t xml:space="preserve"> osobowych</w:t>
      </w:r>
      <w:r w:rsidR="003D08D8" w:rsidRPr="001B52FF">
        <w:rPr>
          <w:rFonts w:ascii="Arial" w:hAnsi="Arial" w:cs="Arial"/>
          <w:sz w:val="20"/>
          <w:szCs w:val="20"/>
        </w:rPr>
        <w:t xml:space="preserve"> </w:t>
      </w:r>
      <w:r w:rsidRPr="001B52FF">
        <w:rPr>
          <w:rFonts w:ascii="Arial" w:hAnsi="Arial" w:cs="Arial"/>
          <w:sz w:val="20"/>
          <w:szCs w:val="20"/>
        </w:rPr>
        <w:t xml:space="preserve">osób trzecich (innych odbiorców usług </w:t>
      </w:r>
      <w:r w:rsidR="00716525" w:rsidRPr="001B52FF">
        <w:rPr>
          <w:rFonts w:ascii="Arial" w:hAnsi="Arial" w:cs="Arial"/>
          <w:sz w:val="20"/>
          <w:szCs w:val="20"/>
        </w:rPr>
        <w:t>Wykonawcy</w:t>
      </w:r>
      <w:r w:rsidRPr="001B52FF">
        <w:rPr>
          <w:rFonts w:ascii="Arial" w:hAnsi="Arial" w:cs="Arial"/>
          <w:sz w:val="20"/>
          <w:szCs w:val="20"/>
        </w:rPr>
        <w:t xml:space="preserve">) lub inne, </w:t>
      </w:r>
      <w:r w:rsidRPr="000F1764">
        <w:rPr>
          <w:rFonts w:ascii="Arial" w:eastAsia="Calibri" w:hAnsi="Arial" w:cs="Arial"/>
          <w:sz w:val="20"/>
          <w:szCs w:val="20"/>
          <w:lang w:eastAsia="en-US"/>
        </w:rPr>
        <w:t xml:space="preserve">zaakceptowane przez PSG rozwiązanie zapewniające separację </w:t>
      </w:r>
      <w:r w:rsidR="003D08D8" w:rsidRPr="001B52FF">
        <w:rPr>
          <w:rFonts w:ascii="Arial" w:hAnsi="Arial" w:cs="Arial"/>
          <w:sz w:val="20"/>
          <w:szCs w:val="20"/>
        </w:rPr>
        <w:t xml:space="preserve">Danych </w:t>
      </w:r>
      <w:r w:rsidRPr="001B52FF">
        <w:rPr>
          <w:rFonts w:ascii="Arial" w:hAnsi="Arial" w:cs="Arial"/>
          <w:sz w:val="20"/>
          <w:szCs w:val="20"/>
        </w:rPr>
        <w:t xml:space="preserve"> od </w:t>
      </w:r>
      <w:r w:rsidR="00FF01CA" w:rsidRPr="001B52FF">
        <w:rPr>
          <w:rFonts w:ascii="Arial" w:hAnsi="Arial" w:cs="Arial"/>
          <w:sz w:val="20"/>
          <w:szCs w:val="20"/>
        </w:rPr>
        <w:t>d</w:t>
      </w:r>
      <w:r w:rsidR="003D08D8" w:rsidRPr="001B52FF">
        <w:rPr>
          <w:rFonts w:ascii="Arial" w:hAnsi="Arial" w:cs="Arial"/>
          <w:sz w:val="20"/>
          <w:szCs w:val="20"/>
        </w:rPr>
        <w:t xml:space="preserve">anych </w:t>
      </w:r>
      <w:r w:rsidR="00FF01CA" w:rsidRPr="001B52FF">
        <w:rPr>
          <w:rFonts w:ascii="Arial" w:hAnsi="Arial" w:cs="Arial"/>
          <w:sz w:val="20"/>
          <w:szCs w:val="20"/>
        </w:rPr>
        <w:t xml:space="preserve">osobowych </w:t>
      </w:r>
      <w:r w:rsidRPr="001B52FF">
        <w:rPr>
          <w:rFonts w:ascii="Arial" w:hAnsi="Arial" w:cs="Arial"/>
          <w:sz w:val="20"/>
          <w:szCs w:val="20"/>
        </w:rPr>
        <w:t>osób trzecich</w:t>
      </w:r>
      <w:r w:rsidR="00AA41C6" w:rsidRPr="001B52FF">
        <w:rPr>
          <w:rFonts w:ascii="Arial" w:hAnsi="Arial" w:cs="Arial"/>
          <w:sz w:val="20"/>
          <w:szCs w:val="20"/>
        </w:rPr>
        <w:t>,</w:t>
      </w:r>
      <w:r w:rsidRPr="001B52FF">
        <w:rPr>
          <w:rFonts w:ascii="Arial" w:hAnsi="Arial" w:cs="Arial"/>
          <w:sz w:val="20"/>
          <w:szCs w:val="20"/>
        </w:rPr>
        <w:t xml:space="preserve"> </w:t>
      </w:r>
    </w:p>
    <w:p w14:paraId="5AE06875" w14:textId="31428BC1" w:rsidR="00DD35EA" w:rsidRPr="00AE0DCB" w:rsidRDefault="00DD35EA" w:rsidP="00AE0DCB">
      <w:pPr>
        <w:pStyle w:val="Akapitzlist"/>
        <w:numPr>
          <w:ilvl w:val="0"/>
          <w:numId w:val="61"/>
        </w:numPr>
        <w:tabs>
          <w:tab w:val="left" w:pos="1276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 xml:space="preserve">opracowanie i wdrożenie procedury dostępu do </w:t>
      </w:r>
      <w:r w:rsidR="003D08D8" w:rsidRPr="00AE0DCB">
        <w:rPr>
          <w:rFonts w:ascii="Arial" w:hAnsi="Arial" w:cs="Arial"/>
          <w:sz w:val="20"/>
          <w:szCs w:val="20"/>
        </w:rPr>
        <w:t>Danych</w:t>
      </w:r>
      <w:r w:rsidR="00716525" w:rsidRPr="00AE0DCB">
        <w:rPr>
          <w:rFonts w:ascii="Arial" w:hAnsi="Arial" w:cs="Arial"/>
          <w:sz w:val="20"/>
          <w:szCs w:val="20"/>
        </w:rPr>
        <w:t xml:space="preserve"> </w:t>
      </w:r>
      <w:r w:rsidRPr="00AE0DCB">
        <w:rPr>
          <w:rFonts w:ascii="Arial" w:hAnsi="Arial" w:cs="Arial"/>
          <w:sz w:val="20"/>
          <w:szCs w:val="20"/>
        </w:rPr>
        <w:t>zapewniającej:</w:t>
      </w:r>
    </w:p>
    <w:p w14:paraId="6E1435A8" w14:textId="44B3B9FD" w:rsidR="00DD35EA" w:rsidRPr="00EC2876" w:rsidRDefault="00DD35EA">
      <w:pPr>
        <w:numPr>
          <w:ilvl w:val="0"/>
          <w:numId w:val="63"/>
        </w:numPr>
        <w:tabs>
          <w:tab w:val="left" w:pos="1418"/>
        </w:tabs>
        <w:spacing w:after="12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 w:rsidR="003D08D8"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 w:rsidR="001466BC">
        <w:rPr>
          <w:rFonts w:ascii="Arial" w:hAnsi="Arial" w:cs="Arial"/>
          <w:sz w:val="20"/>
          <w:szCs w:val="20"/>
        </w:rPr>
        <w:t xml:space="preserve"> (</w:t>
      </w:r>
      <w:r w:rsidR="001466BC"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 w:rsidR="001466BC">
        <w:rPr>
          <w:rFonts w:ascii="Arial" w:hAnsi="Arial" w:cs="Arial"/>
          <w:sz w:val="20"/>
          <w:szCs w:val="20"/>
        </w:rPr>
        <w:t>)</w:t>
      </w:r>
      <w:r w:rsidR="005863E2">
        <w:rPr>
          <w:rFonts w:ascii="Arial" w:hAnsi="Arial" w:cs="Arial"/>
          <w:sz w:val="20"/>
          <w:szCs w:val="20"/>
        </w:rPr>
        <w:t>,</w:t>
      </w:r>
    </w:p>
    <w:p w14:paraId="185B5B94" w14:textId="3DF2F1DB" w:rsidR="00DD35EA" w:rsidRPr="00EC2876" w:rsidRDefault="00DD35EA" w:rsidP="00AE0DCB">
      <w:pPr>
        <w:numPr>
          <w:ilvl w:val="0"/>
          <w:numId w:val="63"/>
        </w:numPr>
        <w:tabs>
          <w:tab w:val="left" w:pos="1418"/>
        </w:tabs>
        <w:spacing w:after="12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 w:rsidR="005863E2">
        <w:rPr>
          <w:rFonts w:ascii="Arial" w:hAnsi="Arial" w:cs="Arial"/>
          <w:sz w:val="20"/>
          <w:szCs w:val="20"/>
        </w:rPr>
        <w:t>,</w:t>
      </w:r>
    </w:p>
    <w:p w14:paraId="03D505D3" w14:textId="351544B2" w:rsidR="00DD35EA" w:rsidRPr="00EC2876" w:rsidRDefault="00DD35EA" w:rsidP="00AE0DCB">
      <w:pPr>
        <w:numPr>
          <w:ilvl w:val="0"/>
          <w:numId w:val="63"/>
        </w:numPr>
        <w:tabs>
          <w:tab w:val="left" w:pos="1418"/>
        </w:tabs>
        <w:spacing w:after="12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 w:rsidR="00716525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 w:rsidR="001466BC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 w:rsidR="003D08D8">
        <w:rPr>
          <w:rFonts w:ascii="Arial" w:hAnsi="Arial" w:cs="Arial"/>
          <w:sz w:val="20"/>
          <w:szCs w:val="20"/>
        </w:rPr>
        <w:t xml:space="preserve"> Usługi</w:t>
      </w:r>
      <w:r w:rsidR="005863E2">
        <w:rPr>
          <w:rFonts w:ascii="Arial" w:hAnsi="Arial" w:cs="Arial"/>
          <w:sz w:val="20"/>
          <w:szCs w:val="20"/>
        </w:rPr>
        <w:t>,</w:t>
      </w:r>
    </w:p>
    <w:p w14:paraId="1E4D26F4" w14:textId="7F988527" w:rsidR="00DD35EA" w:rsidRPr="00EC2876" w:rsidRDefault="00DD35EA" w:rsidP="00AE0DCB">
      <w:pPr>
        <w:numPr>
          <w:ilvl w:val="0"/>
          <w:numId w:val="63"/>
        </w:numPr>
        <w:tabs>
          <w:tab w:val="left" w:pos="1418"/>
        </w:tabs>
        <w:spacing w:after="120"/>
        <w:ind w:left="1418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 w:rsidR="00EA2103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 w:rsidR="00EA2103">
        <w:rPr>
          <w:rFonts w:ascii="Arial" w:hAnsi="Arial" w:cs="Arial"/>
          <w:sz w:val="20"/>
          <w:szCs w:val="20"/>
        </w:rPr>
        <w:t xml:space="preserve"> Usługi</w:t>
      </w:r>
      <w:r w:rsidR="0067514F">
        <w:rPr>
          <w:rFonts w:ascii="Arial" w:hAnsi="Arial" w:cs="Arial"/>
          <w:sz w:val="20"/>
          <w:szCs w:val="20"/>
        </w:rPr>
        <w:t>,</w:t>
      </w:r>
    </w:p>
    <w:p w14:paraId="65FA9735" w14:textId="0A6EFC8F" w:rsidR="00DD35EA" w:rsidRPr="00AE0DCB" w:rsidRDefault="00DD35EA" w:rsidP="00AE0DCB">
      <w:pPr>
        <w:numPr>
          <w:ilvl w:val="0"/>
          <w:numId w:val="61"/>
        </w:numPr>
        <w:tabs>
          <w:tab w:val="left" w:pos="1276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 w:rsidR="00716525"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 w:rsidR="0067514F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 w:rsidR="003D08D8"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 w:rsidR="003D08D8"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 w:rsidR="003A51FB"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 w:rsidR="003D08D8"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 w:rsidR="00FF01CA"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 w:rsidR="003D08D8"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 w:rsidR="0067514F">
        <w:rPr>
          <w:rFonts w:ascii="Arial" w:hAnsi="Arial" w:cs="Arial"/>
          <w:sz w:val="20"/>
          <w:szCs w:val="20"/>
          <w:lang w:eastAsia="ko-KR"/>
        </w:rPr>
        <w:t>;</w:t>
      </w:r>
      <w:r w:rsidR="00AE0DCB">
        <w:rPr>
          <w:rFonts w:ascii="Arial" w:hAnsi="Arial" w:cs="Arial"/>
          <w:sz w:val="20"/>
          <w:szCs w:val="20"/>
          <w:lang w:eastAsia="ko-KR"/>
        </w:rPr>
        <w:t xml:space="preserve"> </w:t>
      </w:r>
      <w:r w:rsidR="00CA1DBA"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 w:rsidR="003A51FB"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 w:rsidR="00AE0DCB"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 w:rsidR="00026479"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 w:rsidR="00026479"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="003D08D8" w:rsidRPr="00E2338E">
        <w:rPr>
          <w:rFonts w:ascii="Arial" w:hAnsi="Arial" w:cs="Arial"/>
          <w:sz w:val="20"/>
          <w:szCs w:val="20"/>
          <w:lang w:eastAsia="ko-KR"/>
        </w:rPr>
        <w:t>Danych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 te czynności dotyczyły. </w:t>
      </w:r>
    </w:p>
    <w:p w14:paraId="5987AD96" w14:textId="7BCCC993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  <w:lang w:eastAsia="en-US"/>
        </w:rPr>
      </w:pPr>
      <w:r w:rsidRPr="00EC2876">
        <w:rPr>
          <w:rFonts w:ascii="Arial" w:hAnsi="Arial" w:cs="Arial"/>
          <w:sz w:val="20"/>
          <w:szCs w:val="20"/>
        </w:rPr>
        <w:t xml:space="preserve">Wykonawca zobowiązuje się do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opracowania i wdrożenia procedur identyfikacji i zarządzania </w:t>
      </w:r>
      <w:r w:rsidR="00CA1DBA">
        <w:rPr>
          <w:rFonts w:ascii="Arial" w:hAnsi="Arial" w:cs="Arial"/>
          <w:sz w:val="20"/>
          <w:szCs w:val="20"/>
          <w:lang w:eastAsia="ko-KR"/>
        </w:rPr>
        <w:t>p</w:t>
      </w:r>
      <w:r w:rsidRPr="00EC2876">
        <w:rPr>
          <w:rFonts w:ascii="Arial" w:hAnsi="Arial" w:cs="Arial"/>
          <w:sz w:val="20"/>
          <w:szCs w:val="20"/>
          <w:lang w:eastAsia="ko-KR"/>
        </w:rPr>
        <w:t>odatnościami bezpieczeństwa, w tym dokonywania regularnych aktualizacji oprogramowania komponentów infrastruktury i oprogramowania znajdujących się pod kontrolą Wykonawcy.</w:t>
      </w:r>
    </w:p>
    <w:p w14:paraId="451B2B75" w14:textId="5EDBACF9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zobowiązuje się do stosowania skutecznych środków zapewniających ciągłość świadczenia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do:</w:t>
      </w:r>
    </w:p>
    <w:p w14:paraId="3E5F0AC9" w14:textId="05C7AA4B" w:rsidR="00DD35EA" w:rsidRPr="00EC2876" w:rsidRDefault="00DD35EA" w:rsidP="00D95CA7">
      <w:pPr>
        <w:numPr>
          <w:ilvl w:val="1"/>
          <w:numId w:val="65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 w:rsidR="00FF01CA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 w:rsidR="005863E2">
        <w:rPr>
          <w:rFonts w:ascii="Arial" w:hAnsi="Arial" w:cs="Arial"/>
          <w:sz w:val="20"/>
          <w:szCs w:val="20"/>
        </w:rPr>
        <w:t>,</w:t>
      </w:r>
    </w:p>
    <w:p w14:paraId="5F2D8E58" w14:textId="0208CFE9" w:rsidR="00DD35EA" w:rsidRPr="00EC2876" w:rsidRDefault="00DD35EA" w:rsidP="00D95CA7">
      <w:pPr>
        <w:numPr>
          <w:ilvl w:val="0"/>
          <w:numId w:val="67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 w:rsidR="00FF01CA"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 w:rsidR="00CA1DBA"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 w:rsidR="005863E2">
        <w:rPr>
          <w:rFonts w:ascii="Arial" w:hAnsi="Arial" w:cs="Arial"/>
          <w:sz w:val="20"/>
          <w:szCs w:val="20"/>
        </w:rPr>
        <w:t>,</w:t>
      </w:r>
    </w:p>
    <w:p w14:paraId="71BAB130" w14:textId="18167DDC" w:rsidR="00DD35EA" w:rsidRPr="00EC2876" w:rsidRDefault="00DD35EA" w:rsidP="00D95CA7">
      <w:pPr>
        <w:numPr>
          <w:ilvl w:val="0"/>
          <w:numId w:val="67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 w:rsidR="00957A23"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 w:rsidR="005863E2">
        <w:rPr>
          <w:rFonts w:ascii="Arial" w:hAnsi="Arial" w:cs="Arial"/>
          <w:sz w:val="20"/>
          <w:szCs w:val="20"/>
        </w:rPr>
        <w:t>,</w:t>
      </w:r>
    </w:p>
    <w:p w14:paraId="222C7BDF" w14:textId="31E72914" w:rsidR="00DD35EA" w:rsidRPr="00EC2876" w:rsidRDefault="00DD35EA" w:rsidP="00D95CA7">
      <w:pPr>
        <w:numPr>
          <w:ilvl w:val="0"/>
          <w:numId w:val="67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 w:rsidR="00EA2103"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1F98D030" w14:textId="385708C9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komponenty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 są wolne od znanych podatności</w:t>
      </w:r>
      <w:r w:rsidR="005863E2">
        <w:rPr>
          <w:rFonts w:ascii="Arial" w:hAnsi="Arial" w:cs="Arial"/>
          <w:sz w:val="20"/>
          <w:szCs w:val="20"/>
        </w:rPr>
        <w:t>.</w:t>
      </w:r>
    </w:p>
    <w:p w14:paraId="4477816D" w14:textId="14D8E1B1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będzie posiadała znanych podatności technicznych, będzie na bieżąco aktualizowana (min. raz w miesiącu) o poprawki udostępniane przez </w:t>
      </w:r>
      <w:r w:rsidR="00E745F9">
        <w:rPr>
          <w:rFonts w:ascii="Arial" w:hAnsi="Arial" w:cs="Arial"/>
          <w:sz w:val="20"/>
          <w:szCs w:val="20"/>
        </w:rPr>
        <w:t>p</w:t>
      </w:r>
      <w:r w:rsidRPr="00EC2876">
        <w:rPr>
          <w:rFonts w:ascii="Arial" w:hAnsi="Arial" w:cs="Arial"/>
          <w:sz w:val="20"/>
          <w:szCs w:val="20"/>
        </w:rPr>
        <w:t>roducenta danego rozwiązania</w:t>
      </w:r>
      <w:r w:rsidR="005863E2">
        <w:rPr>
          <w:rFonts w:ascii="Arial" w:hAnsi="Arial" w:cs="Arial"/>
          <w:sz w:val="20"/>
          <w:szCs w:val="20"/>
        </w:rPr>
        <w:t>.</w:t>
      </w:r>
    </w:p>
    <w:p w14:paraId="37AD1115" w14:textId="6F05B51C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podlegać będzie cyklicznemu procesowi utwardzania konfiguracji np. zgodnie z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ogólnodostępnymi dla danego rozwiązania zaleceniami (np. CIS Benchmark)</w:t>
      </w:r>
      <w:r w:rsidR="005863E2">
        <w:rPr>
          <w:rFonts w:ascii="Arial" w:hAnsi="Arial" w:cs="Arial"/>
          <w:sz w:val="20"/>
          <w:szCs w:val="20"/>
        </w:rPr>
        <w:t>.</w:t>
      </w:r>
    </w:p>
    <w:p w14:paraId="05752E58" w14:textId="57FF7AD1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komponenty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sługi, w tym </w:t>
      </w:r>
      <w:r w:rsidR="00E745F9">
        <w:rPr>
          <w:rFonts w:ascii="Arial" w:hAnsi="Arial" w:cs="Arial"/>
          <w:sz w:val="20"/>
          <w:szCs w:val="20"/>
        </w:rPr>
        <w:t>s</w:t>
      </w:r>
      <w:r w:rsidRPr="00EC2876">
        <w:rPr>
          <w:rFonts w:ascii="Arial" w:hAnsi="Arial" w:cs="Arial"/>
          <w:sz w:val="20"/>
          <w:szCs w:val="20"/>
        </w:rPr>
        <w:t xml:space="preserve">ystem </w:t>
      </w:r>
      <w:r w:rsidR="00E745F9">
        <w:rPr>
          <w:rFonts w:ascii="Arial" w:hAnsi="Arial" w:cs="Arial"/>
          <w:sz w:val="20"/>
          <w:szCs w:val="20"/>
        </w:rPr>
        <w:t>o</w:t>
      </w:r>
      <w:r w:rsidRPr="00EC2876">
        <w:rPr>
          <w:rFonts w:ascii="Arial" w:hAnsi="Arial" w:cs="Arial"/>
          <w:sz w:val="20"/>
          <w:szCs w:val="20"/>
        </w:rPr>
        <w:t xml:space="preserve">peracyjny, serwery baz danych i aplikacyjne będą </w:t>
      </w:r>
      <w:r w:rsidR="00FF01CA">
        <w:rPr>
          <w:rFonts w:ascii="Arial" w:hAnsi="Arial" w:cs="Arial"/>
          <w:sz w:val="20"/>
          <w:szCs w:val="20"/>
        </w:rPr>
        <w:t xml:space="preserve">stosowane </w:t>
      </w:r>
      <w:r w:rsidRPr="00EC2876">
        <w:rPr>
          <w:rFonts w:ascii="Arial" w:hAnsi="Arial" w:cs="Arial"/>
          <w:sz w:val="20"/>
          <w:szCs w:val="20"/>
        </w:rPr>
        <w:t xml:space="preserve">w aktualnej, oficjalnie wspieranej przez ich </w:t>
      </w:r>
      <w:r w:rsidR="00E745F9">
        <w:rPr>
          <w:rFonts w:ascii="Arial" w:hAnsi="Arial" w:cs="Arial"/>
          <w:sz w:val="20"/>
          <w:szCs w:val="20"/>
        </w:rPr>
        <w:t>p</w:t>
      </w:r>
      <w:r w:rsidRPr="00EC2876">
        <w:rPr>
          <w:rFonts w:ascii="Arial" w:hAnsi="Arial" w:cs="Arial"/>
          <w:sz w:val="20"/>
          <w:szCs w:val="20"/>
        </w:rPr>
        <w:t>roducenta wersji</w:t>
      </w:r>
      <w:r w:rsidR="005863E2">
        <w:rPr>
          <w:rFonts w:ascii="Arial" w:hAnsi="Arial" w:cs="Arial"/>
          <w:sz w:val="20"/>
          <w:szCs w:val="20"/>
        </w:rPr>
        <w:t>.</w:t>
      </w:r>
    </w:p>
    <w:p w14:paraId="7B7FA607" w14:textId="68CEB39F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komputery i serwer</w:t>
      </w:r>
      <w:r w:rsidR="0067514F"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na którym będą przetwarzane </w:t>
      </w:r>
      <w:r w:rsidR="00FF01CA">
        <w:rPr>
          <w:rFonts w:ascii="Arial" w:hAnsi="Arial" w:cs="Arial"/>
          <w:sz w:val="20"/>
          <w:szCs w:val="20"/>
        </w:rPr>
        <w:t>D</w:t>
      </w:r>
      <w:r w:rsidRPr="00EC2876">
        <w:rPr>
          <w:rFonts w:ascii="Arial" w:hAnsi="Arial" w:cs="Arial"/>
          <w:sz w:val="20"/>
          <w:szCs w:val="20"/>
        </w:rPr>
        <w:t>ane będą wyposażon</w:t>
      </w:r>
      <w:r w:rsidR="00FF01CA">
        <w:rPr>
          <w:rFonts w:ascii="Arial" w:hAnsi="Arial" w:cs="Arial"/>
          <w:sz w:val="20"/>
          <w:szCs w:val="20"/>
        </w:rPr>
        <w:t>e</w:t>
      </w:r>
      <w:r w:rsidRPr="00EC2876">
        <w:rPr>
          <w:rFonts w:ascii="Arial" w:hAnsi="Arial" w:cs="Arial"/>
          <w:sz w:val="20"/>
          <w:szCs w:val="20"/>
        </w:rPr>
        <w:t xml:space="preserve"> w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komercyjny program antywirusowy z automatycznie aktualizowaną </w:t>
      </w:r>
      <w:r w:rsidR="00026479">
        <w:rPr>
          <w:rFonts w:ascii="Arial" w:hAnsi="Arial" w:cs="Arial"/>
          <w:sz w:val="20"/>
          <w:szCs w:val="20"/>
        </w:rPr>
        <w:t xml:space="preserve">na bieżąco </w:t>
      </w:r>
      <w:r w:rsidRPr="00EC2876">
        <w:rPr>
          <w:rFonts w:ascii="Arial" w:hAnsi="Arial" w:cs="Arial"/>
          <w:sz w:val="20"/>
          <w:szCs w:val="20"/>
        </w:rPr>
        <w:t>bazą sygnatur</w:t>
      </w:r>
      <w:r w:rsidR="0079174F">
        <w:rPr>
          <w:rFonts w:ascii="Arial" w:hAnsi="Arial" w:cs="Arial"/>
          <w:sz w:val="20"/>
          <w:szCs w:val="20"/>
        </w:rPr>
        <w:t>.</w:t>
      </w:r>
    </w:p>
    <w:p w14:paraId="6B11665B" w14:textId="12A54E06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stosowanie w </w:t>
      </w:r>
      <w:r w:rsidR="001466BC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połączenia sieciowe będą szyfrowane za pomocą protokołów, algorytmów i ich konfiguracji powszechnie uznawanych za bezpieczne (np. TLS 1.3)</w:t>
      </w:r>
      <w:r w:rsidR="005863E2">
        <w:rPr>
          <w:rFonts w:ascii="Arial" w:hAnsi="Arial" w:cs="Arial"/>
          <w:sz w:val="20"/>
          <w:szCs w:val="20"/>
        </w:rPr>
        <w:t>.</w:t>
      </w:r>
    </w:p>
    <w:p w14:paraId="1590AF2A" w14:textId="1B001CB2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Każdy z </w:t>
      </w:r>
      <w:r w:rsidR="001466BC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żytkowników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sługi będzie posiadał indywidualne konto, pozwalające na jednoznaczną identyfikację osoby fizycznej, która uzyskała dostęp do </w:t>
      </w:r>
      <w:r w:rsidR="001466BC">
        <w:rPr>
          <w:rFonts w:ascii="Arial" w:hAnsi="Arial" w:cs="Arial"/>
          <w:sz w:val="20"/>
          <w:szCs w:val="20"/>
        </w:rPr>
        <w:t>Danych</w:t>
      </w:r>
      <w:r w:rsidR="005863E2">
        <w:rPr>
          <w:rFonts w:ascii="Arial" w:hAnsi="Arial" w:cs="Arial"/>
          <w:sz w:val="20"/>
          <w:szCs w:val="20"/>
        </w:rPr>
        <w:t>.</w:t>
      </w:r>
    </w:p>
    <w:p w14:paraId="6A9CACB5" w14:textId="163E7BCD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Każdy </w:t>
      </w:r>
      <w:r w:rsidR="00FF01CA">
        <w:rPr>
          <w:rFonts w:ascii="Arial" w:hAnsi="Arial" w:cs="Arial"/>
          <w:sz w:val="20"/>
          <w:szCs w:val="20"/>
        </w:rPr>
        <w:t xml:space="preserve">z </w:t>
      </w:r>
      <w:r w:rsidR="001466BC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żytkowników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 będzie korzystał z mocnych haseł lub z metod mocnego uwierzytelnienia</w:t>
      </w:r>
      <w:r w:rsidR="005863E2">
        <w:rPr>
          <w:rFonts w:ascii="Arial" w:hAnsi="Arial" w:cs="Arial"/>
          <w:sz w:val="20"/>
          <w:szCs w:val="20"/>
        </w:rPr>
        <w:t>.</w:t>
      </w:r>
    </w:p>
    <w:p w14:paraId="179A7C6A" w14:textId="762024D6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Hasło </w:t>
      </w:r>
      <w:r w:rsidR="001466BC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 w:rsidR="001466BC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musi składać się z minimum 12 znaków. Hasło musi zawierać:</w:t>
      </w:r>
    </w:p>
    <w:p w14:paraId="1CA3AE20" w14:textId="62BDF4B9" w:rsidR="00DD35EA" w:rsidRPr="000F1764" w:rsidRDefault="00DD35EA" w:rsidP="00D95CA7">
      <w:pPr>
        <w:pStyle w:val="Akapitzlist"/>
        <w:numPr>
          <w:ilvl w:val="0"/>
          <w:numId w:val="68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</w:t>
      </w:r>
      <w:r w:rsidR="005863E2" w:rsidRPr="00D95CA7">
        <w:rPr>
          <w:rFonts w:ascii="Arial" w:hAnsi="Arial" w:cs="Arial"/>
          <w:sz w:val="20"/>
          <w:szCs w:val="20"/>
        </w:rPr>
        <w:t>,</w:t>
      </w:r>
    </w:p>
    <w:p w14:paraId="4E5BBD44" w14:textId="5C083238" w:rsidR="00DD35EA" w:rsidRPr="00D95CA7" w:rsidRDefault="00EA2103" w:rsidP="00D95CA7">
      <w:pPr>
        <w:pStyle w:val="Akapitzlist"/>
        <w:numPr>
          <w:ilvl w:val="0"/>
          <w:numId w:val="68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</w:t>
      </w:r>
      <w:r w:rsidR="00DD35EA" w:rsidRPr="00D95CA7">
        <w:rPr>
          <w:rFonts w:ascii="Arial" w:hAnsi="Arial" w:cs="Arial"/>
          <w:sz w:val="20"/>
          <w:szCs w:val="20"/>
        </w:rPr>
        <w:t>uże litery łacińskie</w:t>
      </w:r>
      <w:r w:rsidR="005863E2" w:rsidRPr="00D95CA7">
        <w:rPr>
          <w:rFonts w:ascii="Arial" w:hAnsi="Arial" w:cs="Arial"/>
          <w:sz w:val="20"/>
          <w:szCs w:val="20"/>
        </w:rPr>
        <w:t>,</w:t>
      </w:r>
    </w:p>
    <w:p w14:paraId="3078CA06" w14:textId="33EF2A25" w:rsidR="00DD35EA" w:rsidRPr="000F1764" w:rsidRDefault="00EA2103" w:rsidP="00D95CA7">
      <w:pPr>
        <w:pStyle w:val="Akapitzlist"/>
        <w:numPr>
          <w:ilvl w:val="0"/>
          <w:numId w:val="68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</w:t>
      </w:r>
      <w:r w:rsidR="00DD35EA" w:rsidRPr="00D95CA7">
        <w:rPr>
          <w:rFonts w:ascii="Arial" w:hAnsi="Arial" w:cs="Arial"/>
          <w:sz w:val="20"/>
          <w:szCs w:val="20"/>
        </w:rPr>
        <w:t>yfry</w:t>
      </w:r>
      <w:r w:rsidR="005863E2" w:rsidRPr="00D95CA7">
        <w:rPr>
          <w:rFonts w:ascii="Arial" w:hAnsi="Arial" w:cs="Arial"/>
          <w:sz w:val="20"/>
          <w:szCs w:val="20"/>
        </w:rPr>
        <w:t>,</w:t>
      </w:r>
    </w:p>
    <w:p w14:paraId="24EB065F" w14:textId="4E2F14D6" w:rsidR="00DD35EA" w:rsidRPr="00D95CA7" w:rsidRDefault="00EA2103" w:rsidP="00D95CA7">
      <w:pPr>
        <w:pStyle w:val="Akapitzlist"/>
        <w:numPr>
          <w:ilvl w:val="0"/>
          <w:numId w:val="68"/>
        </w:numPr>
        <w:tabs>
          <w:tab w:val="left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</w:t>
      </w:r>
      <w:r w:rsidR="00DD35EA" w:rsidRPr="00D95CA7">
        <w:rPr>
          <w:rFonts w:ascii="Arial" w:hAnsi="Arial" w:cs="Arial"/>
          <w:sz w:val="20"/>
          <w:szCs w:val="20"/>
        </w:rPr>
        <w:t>naki specjalne.</w:t>
      </w:r>
    </w:p>
    <w:p w14:paraId="67603B35" w14:textId="2B1A5457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jeżeli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sługa dostępna jest w sieci publicznej, każdy z  </w:t>
      </w:r>
      <w:r w:rsidR="001466BC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 w:rsidR="002C5A76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(w tym też </w:t>
      </w:r>
      <w:r w:rsidR="00E745F9"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>dministratorzy komponentów systemowych) będą mogli uzyskać dostęp tylko po mocnej autoryzacji (wymagane jest MFA – multifactor authentication)</w:t>
      </w:r>
      <w:r w:rsidR="005863E2">
        <w:rPr>
          <w:rFonts w:ascii="Arial" w:hAnsi="Arial" w:cs="Arial"/>
          <w:sz w:val="20"/>
          <w:szCs w:val="20"/>
        </w:rPr>
        <w:t>.</w:t>
      </w:r>
    </w:p>
    <w:p w14:paraId="71CC5224" w14:textId="2C2262A7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 w:rsidR="002C5A76">
        <w:rPr>
          <w:rFonts w:ascii="Arial" w:hAnsi="Arial" w:cs="Arial"/>
          <w:sz w:val="20"/>
          <w:szCs w:val="20"/>
        </w:rPr>
        <w:t>Usługi</w:t>
      </w:r>
      <w:r w:rsidR="002C5A76" w:rsidRPr="00EC2876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poprzez sieć Internet (zdalnie) wymagane jest stosowanie mocnej autoryzacji (np. dla połączenia VPN) tj. wymagane jest MFA – multifactor authentication.</w:t>
      </w:r>
    </w:p>
    <w:p w14:paraId="467832E0" w14:textId="39AA7661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 w:rsidR="002C5A7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 w:rsidR="002C5A76">
        <w:rPr>
          <w:rFonts w:ascii="Arial" w:hAnsi="Arial" w:cs="Arial"/>
          <w:sz w:val="20"/>
          <w:szCs w:val="20"/>
        </w:rPr>
        <w:t xml:space="preserve"> Usługi</w:t>
      </w:r>
      <w:r w:rsidR="005863E2">
        <w:rPr>
          <w:rFonts w:ascii="Arial" w:hAnsi="Arial" w:cs="Arial"/>
          <w:sz w:val="20"/>
          <w:szCs w:val="20"/>
        </w:rPr>
        <w:t>.</w:t>
      </w:r>
    </w:p>
    <w:p w14:paraId="0C44A8B3" w14:textId="5BE0DABE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 w:rsidR="00AA41C6">
        <w:rPr>
          <w:rFonts w:ascii="Arial" w:hAnsi="Arial" w:cs="Arial"/>
          <w:sz w:val="20"/>
          <w:szCs w:val="20"/>
        </w:rPr>
        <w:t>.</w:t>
      </w:r>
    </w:p>
    <w:p w14:paraId="41088F07" w14:textId="4DC39CAE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 w:rsidR="002C5A7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 w:rsidR="002C5A76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uprawnień,  niezbędnych do wykonywania obowiązków służbowych</w:t>
      </w:r>
      <w:r w:rsidR="005863E2">
        <w:rPr>
          <w:rFonts w:ascii="Arial" w:hAnsi="Arial" w:cs="Arial"/>
          <w:sz w:val="20"/>
          <w:szCs w:val="20"/>
        </w:rPr>
        <w:t>.</w:t>
      </w:r>
    </w:p>
    <w:p w14:paraId="0063DBA2" w14:textId="39094DD1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 w:rsidR="002C5A76">
        <w:rPr>
          <w:rFonts w:ascii="Arial" w:hAnsi="Arial" w:cs="Arial"/>
          <w:sz w:val="20"/>
          <w:szCs w:val="20"/>
        </w:rPr>
        <w:t>Usługa</w:t>
      </w:r>
      <w:r w:rsidR="002C5A76" w:rsidRPr="00EC2876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jest wyposażon</w:t>
      </w:r>
      <w:r w:rsidR="002C5A76"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 w:rsidR="005863E2">
        <w:rPr>
          <w:rFonts w:ascii="Arial" w:hAnsi="Arial" w:cs="Arial"/>
          <w:sz w:val="20"/>
          <w:szCs w:val="20"/>
        </w:rPr>
        <w:t>.</w:t>
      </w:r>
    </w:p>
    <w:p w14:paraId="11ED9266" w14:textId="037177FC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 w:rsidR="002C5A76"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 w:rsidR="00436BF4"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6215FD8A" w14:textId="3314AFB3" w:rsidR="00DD35EA" w:rsidRPr="00EC2876" w:rsidRDefault="00DD35EA" w:rsidP="00D95CA7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Wymagane jest stosowanie protokołów, algorytmów oraz ich konfiguracji powszechnie uznanych za bezpieczne.</w:t>
      </w:r>
    </w:p>
    <w:p w14:paraId="00AC7EF8" w14:textId="3BA545DC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 w:rsidR="00E745F9"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 w:rsidR="000B20B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 w:rsidR="005863E2">
        <w:rPr>
          <w:rFonts w:ascii="Arial" w:hAnsi="Arial" w:cs="Arial"/>
          <w:sz w:val="20"/>
          <w:szCs w:val="20"/>
        </w:rPr>
        <w:t>.</w:t>
      </w:r>
    </w:p>
    <w:p w14:paraId="748FA1FE" w14:textId="6ABDD5EA" w:rsidR="00DD35EA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B85AEB">
        <w:rPr>
          <w:rFonts w:ascii="Arial" w:hAnsi="Arial" w:cs="Arial"/>
          <w:sz w:val="20"/>
          <w:szCs w:val="20"/>
        </w:rPr>
        <w:t xml:space="preserve">. Strony ustalają następujące zasady dotyczące </w:t>
      </w:r>
      <w:r w:rsidRPr="00EC2876">
        <w:rPr>
          <w:rFonts w:ascii="Arial" w:hAnsi="Arial" w:cs="Arial"/>
          <w:sz w:val="20"/>
          <w:szCs w:val="20"/>
        </w:rPr>
        <w:t>procedur</w:t>
      </w:r>
      <w:r w:rsidR="00B85AEB">
        <w:rPr>
          <w:rFonts w:ascii="Arial" w:hAnsi="Arial" w:cs="Arial"/>
          <w:sz w:val="20"/>
          <w:szCs w:val="20"/>
        </w:rPr>
        <w:t>y</w:t>
      </w:r>
      <w:r w:rsidRPr="00EC2876">
        <w:rPr>
          <w:rFonts w:ascii="Arial" w:hAnsi="Arial" w:cs="Arial"/>
          <w:sz w:val="20"/>
          <w:szCs w:val="20"/>
        </w:rPr>
        <w:t xml:space="preserve"> przechowywania</w:t>
      </w:r>
      <w:r w:rsidR="00B85AEB">
        <w:rPr>
          <w:rFonts w:ascii="Arial" w:hAnsi="Arial" w:cs="Arial"/>
          <w:sz w:val="20"/>
          <w:szCs w:val="20"/>
        </w:rPr>
        <w:t xml:space="preserve"> </w:t>
      </w:r>
      <w:r w:rsidR="00B85AEB" w:rsidRPr="00EC2876">
        <w:rPr>
          <w:rFonts w:ascii="Arial" w:hAnsi="Arial" w:cs="Arial"/>
          <w:sz w:val="20"/>
          <w:szCs w:val="20"/>
        </w:rPr>
        <w:t>i zarządzani</w:t>
      </w:r>
      <w:r w:rsidR="00B85AEB">
        <w:rPr>
          <w:rFonts w:ascii="Arial" w:hAnsi="Arial" w:cs="Arial"/>
          <w:sz w:val="20"/>
          <w:szCs w:val="20"/>
        </w:rPr>
        <w:t>a</w:t>
      </w:r>
      <w:r w:rsidR="00B85AEB" w:rsidRPr="00EC2876">
        <w:rPr>
          <w:rFonts w:ascii="Arial" w:hAnsi="Arial" w:cs="Arial"/>
          <w:sz w:val="20"/>
          <w:szCs w:val="20"/>
        </w:rPr>
        <w:t xml:space="preserve"> zdarzeniami (logi) oraz ich eksport</w:t>
      </w:r>
      <w:r w:rsidR="00AE3E3E">
        <w:rPr>
          <w:rFonts w:ascii="Arial" w:hAnsi="Arial" w:cs="Arial"/>
          <w:sz w:val="20"/>
          <w:szCs w:val="20"/>
        </w:rPr>
        <w:t>u:</w:t>
      </w:r>
    </w:p>
    <w:p w14:paraId="6ED91944" w14:textId="3035A455" w:rsidR="00AE3E3E" w:rsidRPr="00E2338E" w:rsidRDefault="00AE3E3E" w:rsidP="000B20B6">
      <w:pPr>
        <w:pStyle w:val="Tekstpodstawowy"/>
        <w:numPr>
          <w:ilvl w:val="0"/>
          <w:numId w:val="53"/>
        </w:numPr>
        <w:tabs>
          <w:tab w:val="left" w:pos="993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E2338E">
        <w:rPr>
          <w:rFonts w:ascii="Arial" w:hAnsi="Arial"/>
          <w:sz w:val="20"/>
          <w:lang w:val="en-US"/>
        </w:rPr>
        <w:t>[***],</w:t>
      </w:r>
    </w:p>
    <w:p w14:paraId="19AB40F6" w14:textId="0C127D13" w:rsidR="00AE3E3E" w:rsidRPr="00513323" w:rsidRDefault="00AE3E3E" w:rsidP="000B20B6">
      <w:pPr>
        <w:pStyle w:val="Tekstpodstawowy"/>
        <w:numPr>
          <w:ilvl w:val="0"/>
          <w:numId w:val="53"/>
        </w:numPr>
        <w:tabs>
          <w:tab w:val="left" w:pos="993"/>
        </w:tabs>
        <w:suppressAutoHyphens/>
        <w:spacing w:before="120"/>
        <w:ind w:left="993" w:hanging="426"/>
        <w:rPr>
          <w:rFonts w:ascii="Arial" w:hAnsi="Arial"/>
          <w:i/>
          <w:sz w:val="20"/>
          <w:highlight w:val="lightGray"/>
        </w:rPr>
      </w:pPr>
      <w:r w:rsidRPr="007E22E2">
        <w:rPr>
          <w:rFonts w:ascii="Arial" w:hAnsi="Arial"/>
          <w:i/>
          <w:sz w:val="20"/>
          <w:highlight w:val="lightGray"/>
          <w:lang w:val="en-US"/>
        </w:rPr>
        <w:t>[***].</w:t>
      </w:r>
    </w:p>
    <w:p w14:paraId="45468C6E" w14:textId="4E75EEF9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rozliczalności </w:t>
      </w:r>
      <w:r w:rsidR="00B85AEB" w:rsidRPr="00EC2876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oraz informacje w dziennikach zdarzeń (logi) są chronione przed manipulacją i nieuprawnionym dostępem</w:t>
      </w:r>
      <w:r w:rsidR="005863E2">
        <w:rPr>
          <w:rFonts w:ascii="Arial" w:hAnsi="Arial" w:cs="Arial"/>
          <w:sz w:val="20"/>
          <w:szCs w:val="20"/>
        </w:rPr>
        <w:t>.</w:t>
      </w:r>
    </w:p>
    <w:p w14:paraId="3E86206B" w14:textId="1D5DAF6F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 w:rsidR="005863E2">
        <w:rPr>
          <w:rFonts w:ascii="Arial" w:hAnsi="Arial" w:cs="Arial"/>
          <w:sz w:val="20"/>
          <w:szCs w:val="20"/>
        </w:rPr>
        <w:t>.</w:t>
      </w:r>
    </w:p>
    <w:p w14:paraId="3A967526" w14:textId="1BF31276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 w:rsidR="0079174F">
        <w:rPr>
          <w:rFonts w:ascii="Arial" w:hAnsi="Arial" w:cs="Arial"/>
          <w:sz w:val="20"/>
          <w:szCs w:val="20"/>
        </w:rPr>
        <w:t>.</w:t>
      </w:r>
    </w:p>
    <w:p w14:paraId="39190933" w14:textId="5718060B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 w:rsidR="005863E2">
        <w:rPr>
          <w:rFonts w:ascii="Arial" w:hAnsi="Arial" w:cs="Arial"/>
          <w:sz w:val="20"/>
          <w:szCs w:val="20"/>
        </w:rPr>
        <w:t>.</w:t>
      </w:r>
    </w:p>
    <w:p w14:paraId="1082AD91" w14:textId="4FACB148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 w:rsidR="005863E2">
        <w:rPr>
          <w:rFonts w:ascii="Arial" w:hAnsi="Arial" w:cs="Arial"/>
          <w:sz w:val="20"/>
          <w:szCs w:val="20"/>
        </w:rPr>
        <w:t>.</w:t>
      </w:r>
    </w:p>
    <w:p w14:paraId="00494475" w14:textId="33743A1C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="002C5A76"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15D3F980" w14:textId="6FB611D1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 w:rsidR="00EA2103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 w:rsidR="00EA2103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 w:rsidR="002C5A7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 w:rsidR="002C5A76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00175170" w14:textId="31207CD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 w:rsidR="0067514F"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 w:rsidR="00A335D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199BDE6F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0BB0FC76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FD1EDAC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539798CE" w14:textId="330A06D1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 w:rsidR="002C5A7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 w:rsidR="002C5A76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9CDEEF3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6C54D17E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0CF5BA4D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49F8C243" w14:textId="77431992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7415735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50BB8869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56CFD29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0138DFA5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Każde pomyślne uwierzytelnienie, a także ponowne uwierzytelnienie, tworzy nową sesję z nowym identyfikatorem.</w:t>
      </w:r>
    </w:p>
    <w:p w14:paraId="7DE876EF" w14:textId="774796C1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 w:rsidR="009F7458"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5A279F4B" w14:textId="7ED4EBD6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 w:rsidR="002C5A76"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 w:rsidR="002C5A76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 w:rsidR="002C5A76"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 w:rsidR="00957A23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 oraz innych zasobów do których posiadają zezwolenie.</w:t>
      </w:r>
    </w:p>
    <w:p w14:paraId="3D16D7FD" w14:textId="34FB1D20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 w:rsidR="002F5964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068D349" w14:textId="0B0B3786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z </w:t>
      </w:r>
      <w:r w:rsidR="002F5964"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407E7136" w14:textId="64EB976F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4DC9E85A" w14:textId="3D1D63AD" w:rsidR="00DD35EA" w:rsidRPr="00EC2876" w:rsidRDefault="005863E2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DD35EA"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55E3A653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1970B1FF" w14:textId="7777777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13693012" w14:textId="2B56EDEB" w:rsidR="00DD35EA" w:rsidRPr="00EC2876" w:rsidRDefault="002C5A76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="00DD35EA"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 w:rsidR="003A51FB">
        <w:rPr>
          <w:rFonts w:ascii="Arial" w:hAnsi="Arial" w:cs="Arial"/>
          <w:sz w:val="20"/>
          <w:szCs w:val="20"/>
        </w:rPr>
        <w:t> </w:t>
      </w:r>
      <w:r w:rsidR="00DD35EA"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4565F15D" w14:textId="457D1297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 w:rsidR="005863E2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72E959EB" w14:textId="23925F14" w:rsidR="00DD35EA" w:rsidRPr="00EC2876" w:rsidRDefault="00DD35EA" w:rsidP="000B20B6">
      <w:pPr>
        <w:numPr>
          <w:ilvl w:val="0"/>
          <w:numId w:val="2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 w:rsidR="007B6ACD"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0877516" w14:textId="77777777" w:rsidR="006D2C22" w:rsidRDefault="006D2C22" w:rsidP="0097602B">
      <w:pPr>
        <w:spacing w:after="120"/>
        <w:ind w:left="426" w:hanging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76C7576" w14:textId="31781803" w:rsidR="00DD35EA" w:rsidRPr="00686177" w:rsidRDefault="006D2C22" w:rsidP="00D95CA7">
      <w:pPr>
        <w:pStyle w:val="Nagwek3"/>
        <w:numPr>
          <w:ilvl w:val="0"/>
          <w:numId w:val="22"/>
        </w:numPr>
        <w:spacing w:after="120"/>
        <w:ind w:left="567" w:hanging="567"/>
        <w:rPr>
          <w:sz w:val="20"/>
          <w:szCs w:val="20"/>
        </w:rPr>
      </w:pPr>
      <w:r w:rsidRPr="00D95CA7">
        <w:rPr>
          <w:sz w:val="20"/>
          <w:szCs w:val="20"/>
        </w:rPr>
        <w:t>PUNKTY KONTAKTU ORAZ POSTĘPOWANIE NA WYPADEK INCYDENTU</w:t>
      </w:r>
    </w:p>
    <w:p w14:paraId="76E31F35" w14:textId="0A8D48DF" w:rsidR="00DD35EA" w:rsidRPr="00EC2876" w:rsidRDefault="00DD35EA" w:rsidP="00435455">
      <w:pPr>
        <w:numPr>
          <w:ilvl w:val="0"/>
          <w:numId w:val="3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Strony ustalają następujące punkty kontaktu we wszelkich sprawach związanych z bezpieczeństwem </w:t>
      </w:r>
      <w:r w:rsidR="008537AB"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: </w:t>
      </w:r>
    </w:p>
    <w:p w14:paraId="1E4D2A7A" w14:textId="4DE33794" w:rsidR="006D2C22" w:rsidRPr="006D2C22" w:rsidRDefault="006D2C22" w:rsidP="0067514F">
      <w:pPr>
        <w:pStyle w:val="Tekstprzypisukocowego"/>
        <w:tabs>
          <w:tab w:val="left" w:pos="0"/>
          <w:tab w:val="left" w:pos="993"/>
        </w:tabs>
        <w:spacing w:after="120"/>
        <w:ind w:firstLine="567"/>
        <w:rPr>
          <w:rFonts w:cs="Arial"/>
        </w:rPr>
      </w:pPr>
      <w:r w:rsidRPr="006D2C22">
        <w:rPr>
          <w:rFonts w:cs="Arial"/>
        </w:rPr>
        <w:t>1)</w:t>
      </w:r>
      <w:r>
        <w:rPr>
          <w:rFonts w:cs="Arial"/>
        </w:rPr>
        <w:tab/>
      </w:r>
      <w:r w:rsidRPr="006D2C22">
        <w:rPr>
          <w:rFonts w:cs="Arial"/>
        </w:rPr>
        <w:t xml:space="preserve">PSG – adres: </w:t>
      </w:r>
      <w:r w:rsidRPr="000F1764">
        <w:rPr>
          <w:rFonts w:cs="Arial"/>
        </w:rPr>
        <w:t>[***]</w:t>
      </w:r>
      <w:r w:rsidRPr="00955FF7">
        <w:rPr>
          <w:rFonts w:cs="Arial"/>
        </w:rPr>
        <w:t>,</w:t>
      </w:r>
      <w:r>
        <w:rPr>
          <w:rFonts w:cs="Arial"/>
        </w:rPr>
        <w:t xml:space="preserve"> </w:t>
      </w:r>
      <w:r w:rsidR="00E2338E" w:rsidRPr="004A22A3">
        <w:rPr>
          <w:rFonts w:cs="Arial"/>
          <w:szCs w:val="22"/>
        </w:rPr>
        <w:t xml:space="preserve">tel. </w:t>
      </w:r>
      <w:r w:rsidR="00E2338E" w:rsidRPr="000F1764">
        <w:rPr>
          <w:rFonts w:cs="Arial"/>
          <w:szCs w:val="22"/>
        </w:rPr>
        <w:t>[***]</w:t>
      </w:r>
      <w:r w:rsidR="00E2338E" w:rsidRPr="004A22A3">
        <w:rPr>
          <w:rFonts w:cs="Arial"/>
          <w:szCs w:val="22"/>
        </w:rPr>
        <w:t xml:space="preserve">, e-mail: </w:t>
      </w:r>
      <w:r w:rsidR="00C152F4" w:rsidRPr="000F1764">
        <w:rPr>
          <w:rFonts w:cs="Arial"/>
        </w:rPr>
        <w:t>[***]</w:t>
      </w:r>
      <w:r w:rsidR="00E2338E" w:rsidRPr="004A22A3">
        <w:rPr>
          <w:rFonts w:cs="Arial"/>
          <w:szCs w:val="22"/>
        </w:rPr>
        <w:t>,</w:t>
      </w:r>
    </w:p>
    <w:p w14:paraId="405885E7" w14:textId="035396E1" w:rsidR="006D2C22" w:rsidRPr="00EC2876" w:rsidRDefault="006D2C22">
      <w:pPr>
        <w:pStyle w:val="Tekstprzypisukocowego"/>
        <w:tabs>
          <w:tab w:val="left" w:pos="993"/>
        </w:tabs>
        <w:spacing w:after="120" w:line="240" w:lineRule="auto"/>
        <w:ind w:firstLine="567"/>
        <w:rPr>
          <w:rFonts w:cs="Arial"/>
        </w:rPr>
      </w:pPr>
      <w:r w:rsidRPr="006D2C22">
        <w:rPr>
          <w:rFonts w:cs="Arial"/>
        </w:rPr>
        <w:t>2)</w:t>
      </w:r>
      <w:r w:rsidRPr="006D2C22">
        <w:rPr>
          <w:rFonts w:cs="Arial"/>
        </w:rPr>
        <w:tab/>
        <w:t>Wykonawc</w:t>
      </w:r>
      <w:r w:rsidR="00240A6F">
        <w:rPr>
          <w:rFonts w:cs="Arial"/>
        </w:rPr>
        <w:t>a</w:t>
      </w:r>
      <w:r w:rsidRPr="006D2C22">
        <w:rPr>
          <w:rFonts w:cs="Arial"/>
        </w:rPr>
        <w:t xml:space="preserve"> – adres: </w:t>
      </w:r>
      <w:r w:rsidRPr="000F1764">
        <w:rPr>
          <w:rFonts w:cs="Arial"/>
        </w:rPr>
        <w:t>[***]</w:t>
      </w:r>
      <w:r w:rsidRPr="006D2C22">
        <w:rPr>
          <w:rFonts w:cs="Arial"/>
        </w:rPr>
        <w:t>,</w:t>
      </w:r>
      <w:r>
        <w:rPr>
          <w:rFonts w:cs="Arial"/>
        </w:rPr>
        <w:t xml:space="preserve"> </w:t>
      </w:r>
      <w:r w:rsidR="00E2338E" w:rsidRPr="004A22A3">
        <w:rPr>
          <w:rFonts w:cs="Arial"/>
          <w:szCs w:val="22"/>
        </w:rPr>
        <w:t xml:space="preserve">tel. </w:t>
      </w:r>
      <w:r w:rsidR="00C152F4" w:rsidRPr="000F1764">
        <w:rPr>
          <w:rFonts w:cs="Arial"/>
        </w:rPr>
        <w:t>[***]</w:t>
      </w:r>
      <w:r w:rsidR="00E2338E" w:rsidRPr="004A22A3">
        <w:rPr>
          <w:rFonts w:cs="Arial"/>
          <w:szCs w:val="22"/>
        </w:rPr>
        <w:t xml:space="preserve">, e-mail: </w:t>
      </w:r>
      <w:r w:rsidR="00E2338E" w:rsidRPr="000F1764">
        <w:rPr>
          <w:rFonts w:cs="Arial"/>
          <w:szCs w:val="22"/>
        </w:rPr>
        <w:t>[***]</w:t>
      </w:r>
      <w:r w:rsidR="0079174F">
        <w:rPr>
          <w:rFonts w:cs="Arial"/>
          <w:szCs w:val="22"/>
        </w:rPr>
        <w:t>.</w:t>
      </w:r>
    </w:p>
    <w:p w14:paraId="6816A838" w14:textId="77777777" w:rsidR="00DD35EA" w:rsidRPr="00EC2876" w:rsidRDefault="00DD35EA" w:rsidP="00E2338E">
      <w:pPr>
        <w:numPr>
          <w:ilvl w:val="0"/>
          <w:numId w:val="3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zobowiązuje się do:</w:t>
      </w:r>
    </w:p>
    <w:p w14:paraId="48404B21" w14:textId="1BA1E830" w:rsidR="00DD35EA" w:rsidRPr="000F1764" w:rsidRDefault="00DD35EA" w:rsidP="00955FF7">
      <w:pPr>
        <w:pStyle w:val="Akapitzlist"/>
        <w:numPr>
          <w:ilvl w:val="0"/>
          <w:numId w:val="57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2338E">
        <w:rPr>
          <w:rFonts w:ascii="Arial" w:hAnsi="Arial" w:cs="Arial"/>
          <w:sz w:val="20"/>
          <w:szCs w:val="20"/>
        </w:rPr>
        <w:t xml:space="preserve">niezwłocznego, nie później jednak niż w </w:t>
      </w:r>
      <w:r w:rsidR="005C303E" w:rsidRPr="00E2338E">
        <w:rPr>
          <w:rFonts w:ascii="Arial" w:hAnsi="Arial" w:cs="Arial"/>
          <w:sz w:val="20"/>
          <w:szCs w:val="20"/>
        </w:rPr>
        <w:t xml:space="preserve">ciągu 6 godzin </w:t>
      </w:r>
      <w:r w:rsidRPr="00E2338E">
        <w:rPr>
          <w:rFonts w:ascii="Arial" w:hAnsi="Arial" w:cs="Arial"/>
          <w:sz w:val="20"/>
          <w:szCs w:val="20"/>
        </w:rPr>
        <w:t>od chwili otrzymania informacji o </w:t>
      </w:r>
      <w:r w:rsidR="008537AB" w:rsidRPr="00E2338E">
        <w:rPr>
          <w:rFonts w:ascii="Arial" w:hAnsi="Arial" w:cs="Arial"/>
          <w:sz w:val="20"/>
          <w:szCs w:val="20"/>
        </w:rPr>
        <w:t>Incydencie</w:t>
      </w:r>
      <w:r w:rsidRPr="00E2338E">
        <w:rPr>
          <w:rFonts w:ascii="Arial" w:hAnsi="Arial" w:cs="Arial"/>
          <w:sz w:val="20"/>
          <w:szCs w:val="20"/>
        </w:rPr>
        <w:t xml:space="preserve">, raportowania do PSG </w:t>
      </w:r>
      <w:r w:rsidRPr="006A064D">
        <w:rPr>
          <w:rFonts w:ascii="Arial" w:hAnsi="Arial" w:cs="Arial"/>
          <w:sz w:val="20"/>
          <w:szCs w:val="20"/>
        </w:rPr>
        <w:t>oraz dostarczania informacji niezbędnych do prawidłowej jego obsługi</w:t>
      </w:r>
      <w:r w:rsidR="006D2C22">
        <w:rPr>
          <w:rFonts w:ascii="Arial" w:hAnsi="Arial" w:cs="Arial"/>
          <w:sz w:val="20"/>
          <w:szCs w:val="20"/>
        </w:rPr>
        <w:t>,</w:t>
      </w:r>
    </w:p>
    <w:p w14:paraId="658F0235" w14:textId="77777777" w:rsidR="00DD35EA" w:rsidRPr="00EC2876" w:rsidRDefault="00DD35EA" w:rsidP="00955FF7">
      <w:pPr>
        <w:pStyle w:val="Akapitzlist"/>
        <w:numPr>
          <w:ilvl w:val="0"/>
          <w:numId w:val="57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aktywnego uczestniczenia w procesie obsługi Incydentu w zakresie wymaganym przez PSG oraz udzielania wsparcia pracownikom PSG zaangażowanym w proces obsługi Incydentów. </w:t>
      </w:r>
    </w:p>
    <w:p w14:paraId="591BD2B2" w14:textId="39269BEA" w:rsidR="008537AB" w:rsidRDefault="00DD35EA" w:rsidP="00E2338E">
      <w:pPr>
        <w:numPr>
          <w:ilvl w:val="0"/>
          <w:numId w:val="3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 każdym wypadku otrzymania wiadomości o </w:t>
      </w:r>
      <w:r w:rsidR="008537AB">
        <w:rPr>
          <w:rFonts w:ascii="Arial" w:hAnsi="Arial" w:cs="Arial"/>
          <w:sz w:val="20"/>
          <w:szCs w:val="20"/>
        </w:rPr>
        <w:t>Incydencie</w:t>
      </w:r>
      <w:r w:rsidRPr="00EC2876">
        <w:rPr>
          <w:rFonts w:ascii="Arial" w:hAnsi="Arial" w:cs="Arial"/>
          <w:sz w:val="20"/>
          <w:szCs w:val="20"/>
        </w:rPr>
        <w:t xml:space="preserve"> (niezależnie od źródła pochodzenia tych informacji), Wykonawca ma obowiązek niezwłocznego podjęcia skutecznych działań mających na celu zapewnienie bezpieczeństwa urządzeń Wykonawcy wykorzystywanych do świadczenia </w:t>
      </w:r>
      <w:r w:rsidR="00F27734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 w:rsidR="008537AB"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. </w:t>
      </w:r>
    </w:p>
    <w:p w14:paraId="5CACFFE6" w14:textId="307526CE" w:rsidR="00DD35EA" w:rsidRPr="00042F54" w:rsidRDefault="00DD35EA" w:rsidP="00042F54">
      <w:pPr>
        <w:numPr>
          <w:ilvl w:val="0"/>
          <w:numId w:val="3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42F54">
        <w:rPr>
          <w:rFonts w:ascii="Arial" w:hAnsi="Arial" w:cs="Arial"/>
          <w:sz w:val="20"/>
          <w:szCs w:val="20"/>
        </w:rPr>
        <w:t>W sytuacji wystąpienia Incydentu Wykonawca na wniosek PSG wyznaczy osobę do bezpośredniej współpracy z PSG i</w:t>
      </w:r>
      <w:r w:rsidR="0067514F">
        <w:rPr>
          <w:rFonts w:ascii="Arial" w:hAnsi="Arial" w:cs="Arial"/>
          <w:sz w:val="20"/>
          <w:szCs w:val="20"/>
        </w:rPr>
        <w:t xml:space="preserve"> -</w:t>
      </w:r>
      <w:r w:rsidRPr="00042F54">
        <w:rPr>
          <w:rFonts w:ascii="Arial" w:hAnsi="Arial" w:cs="Arial"/>
          <w:sz w:val="20"/>
          <w:szCs w:val="20"/>
        </w:rPr>
        <w:t xml:space="preserve"> jeśli zajdzie taka konieczność</w:t>
      </w:r>
      <w:r w:rsidR="0067514F">
        <w:rPr>
          <w:rFonts w:ascii="Arial" w:hAnsi="Arial" w:cs="Arial"/>
          <w:sz w:val="20"/>
          <w:szCs w:val="20"/>
        </w:rPr>
        <w:t xml:space="preserve"> -</w:t>
      </w:r>
      <w:r w:rsidRPr="00042F54">
        <w:rPr>
          <w:rFonts w:ascii="Arial" w:hAnsi="Arial" w:cs="Arial"/>
          <w:sz w:val="20"/>
          <w:szCs w:val="20"/>
        </w:rPr>
        <w:t xml:space="preserve"> do ustalenia z PSG harmonogramu postępowania </w:t>
      </w:r>
      <w:r w:rsidR="006A064D" w:rsidRPr="00042F54">
        <w:rPr>
          <w:rFonts w:ascii="Arial" w:hAnsi="Arial" w:cs="Arial"/>
          <w:sz w:val="20"/>
          <w:szCs w:val="20"/>
        </w:rPr>
        <w:t xml:space="preserve">prowadzonego </w:t>
      </w:r>
      <w:r w:rsidRPr="00042F54">
        <w:rPr>
          <w:rFonts w:ascii="Arial" w:hAnsi="Arial" w:cs="Arial"/>
          <w:sz w:val="20"/>
          <w:szCs w:val="20"/>
        </w:rPr>
        <w:t xml:space="preserve">w </w:t>
      </w:r>
      <w:r w:rsidR="006A064D" w:rsidRPr="00042F54">
        <w:rPr>
          <w:rFonts w:ascii="Arial" w:hAnsi="Arial" w:cs="Arial"/>
          <w:sz w:val="20"/>
          <w:szCs w:val="20"/>
        </w:rPr>
        <w:t xml:space="preserve">celu </w:t>
      </w:r>
      <w:r w:rsidRPr="00042F54">
        <w:rPr>
          <w:rFonts w:ascii="Arial" w:hAnsi="Arial" w:cs="Arial"/>
          <w:sz w:val="20"/>
          <w:szCs w:val="20"/>
        </w:rPr>
        <w:t>z obsług</w:t>
      </w:r>
      <w:r w:rsidR="006A064D" w:rsidRPr="00042F54">
        <w:rPr>
          <w:rFonts w:ascii="Arial" w:hAnsi="Arial" w:cs="Arial"/>
          <w:sz w:val="20"/>
          <w:szCs w:val="20"/>
        </w:rPr>
        <w:t>i</w:t>
      </w:r>
      <w:r w:rsidRPr="00042F54">
        <w:rPr>
          <w:rFonts w:ascii="Arial" w:hAnsi="Arial" w:cs="Arial"/>
          <w:sz w:val="20"/>
          <w:szCs w:val="20"/>
        </w:rPr>
        <w:t xml:space="preserve"> Incydentu, minimalizacj</w:t>
      </w:r>
      <w:r w:rsidR="006A064D" w:rsidRPr="00042F54">
        <w:rPr>
          <w:rFonts w:ascii="Arial" w:hAnsi="Arial" w:cs="Arial"/>
          <w:sz w:val="20"/>
          <w:szCs w:val="20"/>
        </w:rPr>
        <w:t>i</w:t>
      </w:r>
      <w:r w:rsidRPr="00042F54">
        <w:rPr>
          <w:rFonts w:ascii="Arial" w:hAnsi="Arial" w:cs="Arial"/>
          <w:sz w:val="20"/>
          <w:szCs w:val="20"/>
        </w:rPr>
        <w:t xml:space="preserve"> skutków </w:t>
      </w:r>
      <w:r w:rsidRPr="00042F54">
        <w:rPr>
          <w:rFonts w:ascii="Arial" w:hAnsi="Arial" w:cs="Arial"/>
          <w:sz w:val="20"/>
          <w:szCs w:val="20"/>
        </w:rPr>
        <w:lastRenderedPageBreak/>
        <w:t xml:space="preserve">oraz zapobiegania wystąpieniom </w:t>
      </w:r>
      <w:r w:rsidR="006A064D" w:rsidRPr="00042F54">
        <w:rPr>
          <w:rFonts w:ascii="Arial" w:hAnsi="Arial" w:cs="Arial"/>
          <w:sz w:val="20"/>
          <w:szCs w:val="20"/>
        </w:rPr>
        <w:t xml:space="preserve">Incydentów </w:t>
      </w:r>
      <w:r w:rsidRPr="00042F54">
        <w:rPr>
          <w:rFonts w:ascii="Arial" w:hAnsi="Arial" w:cs="Arial"/>
          <w:sz w:val="20"/>
          <w:szCs w:val="20"/>
        </w:rPr>
        <w:t>w przyszłości. Strony oświadczają jednocześnie, że dołożą najwyższej staranności przy podejmowaniu działań mających na celu szybką i skuteczną obsługę wykrytego Incydentu oraz zapobieganiu wystąpieniu Incydentów w przyszłości.</w:t>
      </w:r>
    </w:p>
    <w:p w14:paraId="73E20A6B" w14:textId="25C84FA2" w:rsidR="00DD35EA" w:rsidRPr="00EC2876" w:rsidRDefault="00DD35EA" w:rsidP="00E2338E">
      <w:pPr>
        <w:numPr>
          <w:ilvl w:val="0"/>
          <w:numId w:val="3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PSG zastrzega sobie prawo do zbierania i zabezpieczania wszelkich dowodów wskazujących na wystąpienie </w:t>
      </w:r>
      <w:r w:rsidR="006A064D" w:rsidRPr="00EC2876">
        <w:rPr>
          <w:rFonts w:ascii="Arial" w:hAnsi="Arial" w:cs="Arial"/>
          <w:sz w:val="20"/>
          <w:szCs w:val="20"/>
        </w:rPr>
        <w:t xml:space="preserve">Incydentu </w:t>
      </w:r>
      <w:r w:rsidRPr="00EC2876">
        <w:rPr>
          <w:rFonts w:ascii="Arial" w:hAnsi="Arial" w:cs="Arial"/>
          <w:sz w:val="20"/>
          <w:szCs w:val="20"/>
        </w:rPr>
        <w:t xml:space="preserve">i </w:t>
      </w:r>
      <w:r w:rsidR="006A064D">
        <w:rPr>
          <w:rFonts w:ascii="Arial" w:hAnsi="Arial" w:cs="Arial"/>
          <w:sz w:val="20"/>
          <w:szCs w:val="20"/>
        </w:rPr>
        <w:t xml:space="preserve">jego </w:t>
      </w:r>
      <w:r w:rsidRPr="00EC2876">
        <w:rPr>
          <w:rFonts w:ascii="Arial" w:hAnsi="Arial" w:cs="Arial"/>
          <w:sz w:val="20"/>
          <w:szCs w:val="20"/>
        </w:rPr>
        <w:t>skutków.</w:t>
      </w:r>
      <w:r w:rsidR="00042F54">
        <w:rPr>
          <w:rFonts w:ascii="Arial" w:hAnsi="Arial" w:cs="Arial"/>
          <w:sz w:val="20"/>
          <w:szCs w:val="20"/>
        </w:rPr>
        <w:t xml:space="preserve"> Wykonawca zobowiązany będzie do </w:t>
      </w:r>
      <w:r w:rsidR="00042F54" w:rsidRPr="00EC2876">
        <w:rPr>
          <w:rFonts w:ascii="Arial" w:hAnsi="Arial" w:cs="Arial"/>
          <w:sz w:val="20"/>
          <w:szCs w:val="20"/>
        </w:rPr>
        <w:t xml:space="preserve">zbierania </w:t>
      </w:r>
      <w:r w:rsidR="003A51FB" w:rsidRPr="00EC2876">
        <w:rPr>
          <w:rFonts w:ascii="Arial" w:hAnsi="Arial" w:cs="Arial"/>
          <w:sz w:val="20"/>
          <w:szCs w:val="20"/>
        </w:rPr>
        <w:t>i</w:t>
      </w:r>
      <w:r w:rsidR="003A51FB">
        <w:rPr>
          <w:rFonts w:ascii="Arial" w:hAnsi="Arial" w:cs="Arial"/>
          <w:sz w:val="20"/>
          <w:szCs w:val="20"/>
        </w:rPr>
        <w:t> </w:t>
      </w:r>
      <w:r w:rsidR="00042F54" w:rsidRPr="00EC2876">
        <w:rPr>
          <w:rFonts w:ascii="Arial" w:hAnsi="Arial" w:cs="Arial"/>
          <w:sz w:val="20"/>
          <w:szCs w:val="20"/>
        </w:rPr>
        <w:t>zabezpieczania wszelkich dowodów wskazujących na wystąpienie Incydentu</w:t>
      </w:r>
      <w:r w:rsidR="00042F54">
        <w:rPr>
          <w:rFonts w:ascii="Arial" w:hAnsi="Arial" w:cs="Arial"/>
          <w:sz w:val="20"/>
          <w:szCs w:val="20"/>
        </w:rPr>
        <w:t>.</w:t>
      </w:r>
    </w:p>
    <w:p w14:paraId="41B6B257" w14:textId="77777777" w:rsidR="00DD35EA" w:rsidRPr="00EC2876" w:rsidRDefault="00DD35EA" w:rsidP="006A064D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15690530" w14:textId="05EB6B87" w:rsidR="00DD35EA" w:rsidRPr="00F7230F" w:rsidRDefault="00F7230F" w:rsidP="006A064D">
      <w:pPr>
        <w:numPr>
          <w:ilvl w:val="0"/>
          <w:numId w:val="22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A064D">
        <w:rPr>
          <w:rFonts w:ascii="Arial" w:hAnsi="Arial" w:cs="Arial"/>
          <w:b/>
          <w:sz w:val="20"/>
          <w:szCs w:val="20"/>
        </w:rPr>
        <w:t>NADZÓR NAD DZIAŁALNOŚCIĄ WYKONAWCY</w:t>
      </w:r>
    </w:p>
    <w:p w14:paraId="78F8CEA3" w14:textId="20DFA8E6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ma obowiązek informować PSG o stosowanych przez Wykonawcę mechanizmach kontrolnych w zakresie stosowanych </w:t>
      </w:r>
      <w:r w:rsidR="001100F2">
        <w:rPr>
          <w:rFonts w:ascii="Arial" w:hAnsi="Arial" w:cs="Arial"/>
          <w:sz w:val="20"/>
          <w:szCs w:val="20"/>
        </w:rPr>
        <w:t>z</w:t>
      </w:r>
      <w:r w:rsidRPr="00EC2876">
        <w:rPr>
          <w:rFonts w:ascii="Arial" w:hAnsi="Arial" w:cs="Arial"/>
          <w:sz w:val="20"/>
          <w:szCs w:val="20"/>
        </w:rPr>
        <w:t xml:space="preserve">abezpieczeń. </w:t>
      </w:r>
    </w:p>
    <w:p w14:paraId="7C1C3900" w14:textId="3F5F3AC0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</w:t>
      </w:r>
      <w:r w:rsidR="001100F2">
        <w:rPr>
          <w:rFonts w:ascii="Arial" w:hAnsi="Arial" w:cs="Arial"/>
          <w:sz w:val="20"/>
          <w:szCs w:val="20"/>
        </w:rPr>
        <w:t>z</w:t>
      </w:r>
      <w:r w:rsidRPr="00EC2876">
        <w:rPr>
          <w:rFonts w:ascii="Arial" w:hAnsi="Arial" w:cs="Arial"/>
          <w:sz w:val="20"/>
          <w:szCs w:val="20"/>
        </w:rPr>
        <w:t xml:space="preserve">abezpieczeń z uznanymi międzynarodowymi standardami (w tym co najmniej ISO/IEC 27018 oraz ISO/IEC 27001) i niezwłocznego przedstawienia ich wyników PSG. </w:t>
      </w:r>
    </w:p>
    <w:p w14:paraId="61C3A384" w14:textId="3633BFA4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 w:rsidR="001100F2"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 w:rsidR="001100F2"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 w:rsidR="001100F2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 w:rsidR="001100F2"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 rzecz PSG oraz niezwłocznie dostarczyć PSG wyniki z przeprowadzonych testów. </w:t>
      </w:r>
    </w:p>
    <w:p w14:paraId="2964FC29" w14:textId="701F7815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 przypadku wystąpienia Incydentu</w:t>
      </w:r>
      <w:r w:rsidR="001100F2"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na żądanie PSG</w:t>
      </w:r>
      <w:r w:rsidR="001100F2"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przeprowadzić uzupełniające testy bezpieczeństwa lub audyt uzupełniający w zakresie wskazanym w rekomendacjach</w:t>
      </w:r>
      <w:r w:rsidR="00C134FA">
        <w:rPr>
          <w:rFonts w:ascii="Arial" w:hAnsi="Arial" w:cs="Arial"/>
          <w:sz w:val="20"/>
          <w:szCs w:val="20"/>
        </w:rPr>
        <w:t xml:space="preserve"> </w:t>
      </w:r>
      <w:r w:rsidR="00042F54" w:rsidRPr="00EC2876">
        <w:rPr>
          <w:rFonts w:ascii="Arial" w:hAnsi="Arial" w:cs="Arial"/>
          <w:sz w:val="20"/>
          <w:szCs w:val="20"/>
        </w:rPr>
        <w:t>z obsługi Incydentu</w:t>
      </w:r>
      <w:r w:rsidR="00042F54">
        <w:rPr>
          <w:rFonts w:ascii="Arial" w:hAnsi="Arial" w:cs="Arial"/>
          <w:sz w:val="20"/>
          <w:szCs w:val="20"/>
        </w:rPr>
        <w:t>, opracowanych przez PSG i przekazanych</w:t>
      </w:r>
      <w:r w:rsidR="00C134FA">
        <w:rPr>
          <w:rFonts w:ascii="Arial" w:hAnsi="Arial" w:cs="Arial"/>
          <w:sz w:val="20"/>
          <w:szCs w:val="20"/>
        </w:rPr>
        <w:t xml:space="preserve"> Wykonawcy</w:t>
      </w:r>
      <w:r w:rsidRPr="00EC2876">
        <w:rPr>
          <w:rFonts w:ascii="Arial" w:hAnsi="Arial" w:cs="Arial"/>
          <w:sz w:val="20"/>
          <w:szCs w:val="20"/>
        </w:rPr>
        <w:t xml:space="preserve">. </w:t>
      </w:r>
    </w:p>
    <w:p w14:paraId="222A7861" w14:textId="28AE3A79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 sytuacji uzasadnion</w:t>
      </w:r>
      <w:r w:rsidR="00E73D4A">
        <w:rPr>
          <w:rFonts w:ascii="Arial" w:hAnsi="Arial" w:cs="Arial"/>
          <w:sz w:val="20"/>
          <w:szCs w:val="20"/>
        </w:rPr>
        <w:t>ej</w:t>
      </w:r>
      <w:r w:rsidRPr="00EC2876">
        <w:rPr>
          <w:rFonts w:ascii="Arial" w:hAnsi="Arial" w:cs="Arial"/>
          <w:sz w:val="20"/>
          <w:szCs w:val="20"/>
        </w:rPr>
        <w:t xml:space="preserve"> okolicznościami, w szczególności w przypadku wystąpienia Incydentu związanego z </w:t>
      </w:r>
      <w:r w:rsidR="00042F54">
        <w:rPr>
          <w:rFonts w:ascii="Arial" w:hAnsi="Arial" w:cs="Arial"/>
          <w:sz w:val="20"/>
          <w:szCs w:val="20"/>
        </w:rPr>
        <w:t xml:space="preserve">realizacją </w:t>
      </w:r>
      <w:r w:rsidRPr="00EC2876">
        <w:rPr>
          <w:rFonts w:ascii="Arial" w:hAnsi="Arial" w:cs="Arial"/>
          <w:sz w:val="20"/>
          <w:szCs w:val="20"/>
        </w:rPr>
        <w:t>Umow</w:t>
      </w:r>
      <w:r w:rsidR="00042F54">
        <w:rPr>
          <w:rFonts w:ascii="Arial" w:hAnsi="Arial" w:cs="Arial"/>
          <w:sz w:val="20"/>
          <w:szCs w:val="20"/>
        </w:rPr>
        <w:t>y</w:t>
      </w:r>
      <w:r w:rsidRPr="00EC2876">
        <w:rPr>
          <w:rFonts w:ascii="Arial" w:hAnsi="Arial" w:cs="Arial"/>
          <w:sz w:val="20"/>
          <w:szCs w:val="20"/>
        </w:rPr>
        <w:t xml:space="preserve"> lub w sytuacji, gdy Wykonawca nie dysponuje lub nie przedstawi PSG wyników raportu z audytu bezpieczeństwa przeprowadzonego w trybie </w:t>
      </w:r>
      <w:r w:rsidRPr="000F1764">
        <w:rPr>
          <w:rFonts w:ascii="Arial" w:hAnsi="Arial" w:cs="Arial"/>
          <w:sz w:val="20"/>
          <w:szCs w:val="20"/>
        </w:rPr>
        <w:t>ust. 2</w:t>
      </w:r>
      <w:r w:rsidRPr="00EC2876">
        <w:rPr>
          <w:rFonts w:ascii="Arial" w:hAnsi="Arial" w:cs="Arial"/>
          <w:sz w:val="20"/>
          <w:szCs w:val="20"/>
        </w:rPr>
        <w:t>, PSG zastrzega sobie prawo do przeprowadzenia samodzielnie lub za pośrednictwem wykwalifikowanego podmiotu zewnętrznego, kontroli zastosowanych przez Wykonawcę rozwiązań organizacyjno-techniczno-prawnych, w tym zgodności zaimplementowanych</w:t>
      </w:r>
      <w:r w:rsidR="00240A6F">
        <w:rPr>
          <w:rFonts w:ascii="Arial" w:hAnsi="Arial" w:cs="Arial"/>
          <w:sz w:val="20"/>
          <w:szCs w:val="20"/>
        </w:rPr>
        <w:t xml:space="preserve"> </w:t>
      </w:r>
      <w:r w:rsidR="001100F2">
        <w:rPr>
          <w:rFonts w:ascii="Arial" w:hAnsi="Arial" w:cs="Arial"/>
          <w:sz w:val="20"/>
          <w:szCs w:val="20"/>
        </w:rPr>
        <w:t>z</w:t>
      </w:r>
      <w:r w:rsidRPr="00EC2876">
        <w:rPr>
          <w:rFonts w:ascii="Arial" w:hAnsi="Arial" w:cs="Arial"/>
          <w:sz w:val="20"/>
          <w:szCs w:val="20"/>
        </w:rPr>
        <w:t>abezpieczeń z obowiązującym prawem i Umową w zakresie, w jakim jest to niezbędne do oceny</w:t>
      </w:r>
      <w:r w:rsidR="00686177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jakości usług i zdolności Wykonawcy do świadczenia </w:t>
      </w:r>
      <w:r w:rsidR="006A064D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w sposób należyty i nieprzerwany. Wykonawca zobowiązuje się współpracować z PSG w celu umożliwienia przeprowadzenia ww. kontroli poprzez zapewnienie przedstawicielom PSG dostępu do pomieszczeń, w których świadczone są przez Wykonawcę </w:t>
      </w:r>
      <w:r w:rsidR="002B4F60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sługi oraz do dokumentacji i zasobów teleinformatycznych Wykonawcy związanych ze świadczeniem </w:t>
      </w:r>
      <w:r w:rsidR="001100F2"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 w:rsidR="001100F2"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. PSG przeprowadzi kontrolę </w:t>
      </w:r>
      <w:r w:rsidR="00BB705A">
        <w:rPr>
          <w:rFonts w:ascii="Arial" w:hAnsi="Arial" w:cs="Arial"/>
          <w:sz w:val="20"/>
          <w:szCs w:val="20"/>
        </w:rPr>
        <w:t>w dni robocze, tj. od poniedziałku do piątku (</w:t>
      </w:r>
      <w:r w:rsidR="00BB705A" w:rsidRPr="00BB705A">
        <w:rPr>
          <w:rFonts w:ascii="Arial" w:hAnsi="Arial" w:cs="Arial"/>
          <w:b/>
          <w:bCs/>
          <w:sz w:val="20"/>
          <w:szCs w:val="20"/>
        </w:rPr>
        <w:t>Dni Robocze)</w:t>
      </w:r>
      <w:r w:rsidR="00BB705A">
        <w:rPr>
          <w:rFonts w:ascii="Arial" w:hAnsi="Arial" w:cs="Arial"/>
          <w:sz w:val="20"/>
          <w:szCs w:val="20"/>
        </w:rPr>
        <w:t xml:space="preserve">) </w:t>
      </w:r>
      <w:r w:rsidRPr="00EC2876">
        <w:rPr>
          <w:rFonts w:ascii="Arial" w:hAnsi="Arial" w:cs="Arial"/>
          <w:sz w:val="20"/>
          <w:szCs w:val="20"/>
        </w:rPr>
        <w:t>w standardowych godzinach pracy, tj. między 08:00 a</w:t>
      </w:r>
      <w:r w:rsidR="003A51FB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18:00 czasu polskiego, chyba że specyfika pracy będzie wymagała innych godzin, które zostaną uzgodnione z Wykonawcą oraz w sposób najmniej uciążliwy dla działalności gospodarczej Wykonawcy. PSG nie będzie uprawniona do przeprowadzania kontroli obszarów niezwiązanych z przedmiotem Umowy. O terminie kontroli Wykonawca będzie informowany z co najmniej 24 – godzinnym wyprzedzeniem na adres </w:t>
      </w:r>
      <w:r w:rsidR="00E73D4A">
        <w:rPr>
          <w:rFonts w:ascii="Arial" w:hAnsi="Arial" w:cs="Arial"/>
          <w:sz w:val="20"/>
          <w:szCs w:val="20"/>
        </w:rPr>
        <w:t>wskazany w § 4</w:t>
      </w:r>
      <w:r w:rsidR="001A25F0">
        <w:rPr>
          <w:rFonts w:ascii="Arial" w:hAnsi="Arial" w:cs="Arial"/>
          <w:sz w:val="20"/>
          <w:szCs w:val="20"/>
        </w:rPr>
        <w:t>.1.1)</w:t>
      </w:r>
      <w:r w:rsidRPr="00EC2876">
        <w:rPr>
          <w:rFonts w:ascii="Arial" w:hAnsi="Arial" w:cs="Arial"/>
          <w:sz w:val="20"/>
          <w:szCs w:val="20"/>
        </w:rPr>
        <w:t xml:space="preserve"> Powiadomienie będzie określało przedmiot kontroli oraz wskazanie osób upoważnionych do prowadzenia kontroli w imieniu PSG. W przypadku stwierdzenia uchybień w zakresie objętym kontrolą, PSG ma prawo wezwać Wykonawcę do podjęcia działań w celu ich usunięcia w wyznaczonym terminie</w:t>
      </w:r>
      <w:r w:rsidR="005F20FA"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</w:t>
      </w:r>
      <w:r w:rsidR="005F20FA">
        <w:rPr>
          <w:rFonts w:ascii="Arial" w:hAnsi="Arial" w:cs="Arial"/>
          <w:sz w:val="20"/>
          <w:szCs w:val="20"/>
        </w:rPr>
        <w:t>T</w:t>
      </w:r>
      <w:r w:rsidRPr="00EC2876">
        <w:rPr>
          <w:rFonts w:ascii="Arial" w:hAnsi="Arial" w:cs="Arial"/>
          <w:sz w:val="20"/>
          <w:szCs w:val="20"/>
        </w:rPr>
        <w:t>ermin będzie uwzględniać poziom krytyczności stwierdzonego uchybienia. Strony ustalają, że uchybienia o charakterze krytycznym, Wykonawca usunie niezwłocznie.</w:t>
      </w:r>
    </w:p>
    <w:p w14:paraId="5258DFA7" w14:textId="7F9CBF41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Strony ustalają, że niezależnie od postanowień </w:t>
      </w:r>
      <w:r w:rsidRPr="00435455">
        <w:rPr>
          <w:rFonts w:ascii="Arial" w:hAnsi="Arial"/>
          <w:sz w:val="20"/>
        </w:rPr>
        <w:t xml:space="preserve">ust. </w:t>
      </w:r>
      <w:r w:rsidR="002B4AF3">
        <w:rPr>
          <w:rFonts w:ascii="Arial" w:hAnsi="Arial" w:cs="Arial"/>
          <w:sz w:val="20"/>
          <w:szCs w:val="20"/>
        </w:rPr>
        <w:t>4</w:t>
      </w:r>
      <w:r w:rsidRPr="00EC2876">
        <w:rPr>
          <w:rFonts w:ascii="Arial" w:hAnsi="Arial" w:cs="Arial"/>
          <w:sz w:val="20"/>
          <w:szCs w:val="20"/>
        </w:rPr>
        <w:t>, PSG przysługuje prawo</w:t>
      </w:r>
      <w:r w:rsidR="0067514F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do</w:t>
      </w:r>
      <w:r w:rsidR="0067514F"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przeprowadzenia testów bezpieczeństwa (testów penetracyjnych) systemów</w:t>
      </w:r>
      <w:r w:rsidR="00833425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oraz infrastruktury Wykonawcy służącej do przetwarzania </w:t>
      </w:r>
      <w:r w:rsidR="008537AB">
        <w:rPr>
          <w:rFonts w:ascii="Arial" w:hAnsi="Arial" w:cs="Arial"/>
          <w:sz w:val="20"/>
          <w:szCs w:val="20"/>
        </w:rPr>
        <w:t>Danych.</w:t>
      </w:r>
      <w:r w:rsidRPr="00EC2876">
        <w:rPr>
          <w:rFonts w:ascii="Arial" w:hAnsi="Arial" w:cs="Arial"/>
          <w:sz w:val="20"/>
          <w:szCs w:val="20"/>
        </w:rPr>
        <w:t xml:space="preserve"> Informację o planowanych testach bezpieczeństwa PSG przekaże Wykonawcy z wyprzedzeniem minimum 2 </w:t>
      </w:r>
      <w:r w:rsidR="00BB705A">
        <w:rPr>
          <w:rFonts w:ascii="Arial" w:hAnsi="Arial" w:cs="Arial"/>
          <w:sz w:val="20"/>
          <w:szCs w:val="20"/>
        </w:rPr>
        <w:t>D</w:t>
      </w:r>
      <w:r w:rsidRPr="00EC2876">
        <w:rPr>
          <w:rFonts w:ascii="Arial" w:hAnsi="Arial" w:cs="Arial"/>
          <w:sz w:val="20"/>
          <w:szCs w:val="20"/>
        </w:rPr>
        <w:t xml:space="preserve">ni </w:t>
      </w:r>
      <w:r w:rsidR="00BB705A">
        <w:rPr>
          <w:rFonts w:ascii="Arial" w:hAnsi="Arial" w:cs="Arial"/>
          <w:sz w:val="20"/>
          <w:szCs w:val="20"/>
        </w:rPr>
        <w:t>R</w:t>
      </w:r>
      <w:r w:rsidRPr="00EC2876">
        <w:rPr>
          <w:rFonts w:ascii="Arial" w:hAnsi="Arial" w:cs="Arial"/>
          <w:sz w:val="20"/>
          <w:szCs w:val="20"/>
        </w:rPr>
        <w:t>oboczych na adres wskazany w </w:t>
      </w:r>
      <w:r w:rsidR="00286BE3" w:rsidRPr="00435455">
        <w:rPr>
          <w:rFonts w:ascii="Arial" w:hAnsi="Arial"/>
          <w:sz w:val="20"/>
        </w:rPr>
        <w:t>§ 4</w:t>
      </w:r>
      <w:r w:rsidR="001A25F0">
        <w:rPr>
          <w:rFonts w:ascii="Arial" w:hAnsi="Arial"/>
          <w:sz w:val="20"/>
        </w:rPr>
        <w:t>.1.1)</w:t>
      </w:r>
      <w:r w:rsidRPr="00EC2876">
        <w:rPr>
          <w:rFonts w:ascii="Arial" w:hAnsi="Arial" w:cs="Arial"/>
          <w:sz w:val="20"/>
          <w:szCs w:val="20"/>
        </w:rPr>
        <w:t xml:space="preserve"> W przypadku wykrycia przez PSG luki bezpieczeństwa, PSG może zwrócić się do Wykonawcy o podjęcie działań w celu jej usunięcia w wyznaczonym </w:t>
      </w:r>
      <w:r w:rsidR="002B4AF3">
        <w:rPr>
          <w:rFonts w:ascii="Arial" w:hAnsi="Arial" w:cs="Arial"/>
          <w:sz w:val="20"/>
          <w:szCs w:val="20"/>
        </w:rPr>
        <w:t xml:space="preserve">przez PSG </w:t>
      </w:r>
      <w:r w:rsidRPr="00EC2876">
        <w:rPr>
          <w:rFonts w:ascii="Arial" w:hAnsi="Arial" w:cs="Arial"/>
          <w:sz w:val="20"/>
          <w:szCs w:val="20"/>
        </w:rPr>
        <w:t>terminie</w:t>
      </w:r>
      <w:r w:rsidR="005F20FA"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 xml:space="preserve"> </w:t>
      </w:r>
    </w:p>
    <w:p w14:paraId="3688EF46" w14:textId="6646E30F" w:rsidR="00DD35EA" w:rsidRPr="00EC2876" w:rsidRDefault="00DD35EA" w:rsidP="006A064D">
      <w:pPr>
        <w:numPr>
          <w:ilvl w:val="0"/>
          <w:numId w:val="56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Nieusunięcie przez Wykonawcę uchybień lub luk bezpieczeństwa, o których mowa </w:t>
      </w:r>
      <w:r w:rsidRPr="00286BE3">
        <w:rPr>
          <w:rFonts w:ascii="Arial" w:hAnsi="Arial" w:cs="Arial"/>
          <w:sz w:val="20"/>
          <w:szCs w:val="20"/>
        </w:rPr>
        <w:t xml:space="preserve">w </w:t>
      </w:r>
      <w:r w:rsidRPr="00D95CA7">
        <w:rPr>
          <w:rFonts w:ascii="Arial" w:hAnsi="Arial" w:cs="Arial"/>
          <w:sz w:val="20"/>
          <w:szCs w:val="20"/>
        </w:rPr>
        <w:t>ust. 6</w:t>
      </w:r>
      <w:r w:rsidRPr="00EC2876">
        <w:rPr>
          <w:rFonts w:ascii="Arial" w:hAnsi="Arial" w:cs="Arial"/>
          <w:sz w:val="20"/>
          <w:szCs w:val="20"/>
        </w:rPr>
        <w:t xml:space="preserve"> powyżej, w wyznaczonym przez PSG terminie może być uznane przez PSG za rażące naruszenie postanowień Umowy i może stanowić podstawę do  odstąpienia od Umowy przez PSG.</w:t>
      </w:r>
    </w:p>
    <w:p w14:paraId="3E500F98" w14:textId="77777777" w:rsidR="00DD35EA" w:rsidRPr="00EC2876" w:rsidRDefault="00DD35EA" w:rsidP="00E73D4A">
      <w:pPr>
        <w:spacing w:after="120"/>
        <w:ind w:left="426" w:hanging="567"/>
        <w:jc w:val="both"/>
        <w:rPr>
          <w:rFonts w:ascii="Arial" w:hAnsi="Arial" w:cs="Arial"/>
          <w:sz w:val="20"/>
          <w:szCs w:val="20"/>
        </w:rPr>
      </w:pPr>
    </w:p>
    <w:p w14:paraId="207318C8" w14:textId="3B5578CC" w:rsidR="00DD35EA" w:rsidRPr="00E73D4A" w:rsidRDefault="008606A5" w:rsidP="00E73D4A">
      <w:pPr>
        <w:pStyle w:val="Nagwek3"/>
        <w:numPr>
          <w:ilvl w:val="0"/>
          <w:numId w:val="22"/>
        </w:numPr>
        <w:spacing w:before="0" w:after="120"/>
        <w:ind w:left="567" w:hanging="567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 xml:space="preserve">OBOWIĄZKI WYKONAWCY W ZWIĄZKU Z </w:t>
      </w:r>
      <w:r w:rsidR="00F7230F" w:rsidRPr="00E73D4A">
        <w:rPr>
          <w:sz w:val="20"/>
          <w:szCs w:val="20"/>
        </w:rPr>
        <w:t>ZAKOŃCZENIE</w:t>
      </w:r>
      <w:r>
        <w:rPr>
          <w:sz w:val="20"/>
          <w:szCs w:val="20"/>
        </w:rPr>
        <w:t>M</w:t>
      </w:r>
      <w:r w:rsidR="00F7230F" w:rsidRPr="00E73D4A">
        <w:rPr>
          <w:sz w:val="20"/>
          <w:szCs w:val="20"/>
        </w:rPr>
        <w:t xml:space="preserve"> UMOWY </w:t>
      </w:r>
    </w:p>
    <w:p w14:paraId="667B5E1C" w14:textId="01C254C4" w:rsidR="00196EBF" w:rsidRDefault="00DD35EA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E73D4A">
        <w:rPr>
          <w:rFonts w:ascii="Arial" w:hAnsi="Arial" w:cs="Arial"/>
          <w:sz w:val="20"/>
          <w:szCs w:val="20"/>
        </w:rPr>
        <w:t xml:space="preserve">Wykonawca zapewnia, bez prawa do żądania z tego tytułu jakiegokolwiek wynagrodzenia, </w:t>
      </w:r>
      <w:r w:rsidR="008606A5">
        <w:rPr>
          <w:rFonts w:ascii="Arial" w:hAnsi="Arial" w:cs="Arial"/>
          <w:sz w:val="20"/>
          <w:szCs w:val="20"/>
        </w:rPr>
        <w:t xml:space="preserve">iż po zakończeniu obowiązywania Umowy dokona </w:t>
      </w:r>
      <w:r w:rsidRPr="00E73D4A">
        <w:rPr>
          <w:rFonts w:ascii="Arial" w:hAnsi="Arial" w:cs="Arial"/>
          <w:sz w:val="20"/>
          <w:szCs w:val="20"/>
        </w:rPr>
        <w:t>zwrot</w:t>
      </w:r>
      <w:r w:rsidR="008606A5">
        <w:rPr>
          <w:rFonts w:ascii="Arial" w:hAnsi="Arial" w:cs="Arial"/>
          <w:sz w:val="20"/>
          <w:szCs w:val="20"/>
        </w:rPr>
        <w:t xml:space="preserve">u na rzecz PSG </w:t>
      </w:r>
      <w:r w:rsidR="008537AB" w:rsidRPr="00E73D4A">
        <w:rPr>
          <w:rFonts w:ascii="Arial" w:hAnsi="Arial" w:cs="Arial"/>
          <w:sz w:val="20"/>
          <w:szCs w:val="20"/>
        </w:rPr>
        <w:t>Danych</w:t>
      </w:r>
      <w:r w:rsidRPr="00E73D4A">
        <w:rPr>
          <w:rFonts w:ascii="Arial" w:hAnsi="Arial" w:cs="Arial"/>
          <w:sz w:val="20"/>
          <w:szCs w:val="20"/>
        </w:rPr>
        <w:t xml:space="preserve"> w formie standardowych formatów </w:t>
      </w:r>
      <w:r w:rsidR="00FC55B6">
        <w:rPr>
          <w:rFonts w:ascii="Arial" w:hAnsi="Arial" w:cs="Arial"/>
          <w:sz w:val="20"/>
          <w:szCs w:val="20"/>
        </w:rPr>
        <w:t>ustalonych przez Strony na etapie realizacji Umowy, zaakceptowanych przez PSG</w:t>
      </w:r>
      <w:r w:rsidR="00AA41C6">
        <w:rPr>
          <w:rFonts w:ascii="Arial" w:hAnsi="Arial" w:cs="Arial"/>
          <w:sz w:val="20"/>
          <w:szCs w:val="20"/>
        </w:rPr>
        <w:t>.</w:t>
      </w:r>
    </w:p>
    <w:p w14:paraId="173A8BD1" w14:textId="3C1295A3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30036E59" w14:textId="0EAD27E6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3E054AF" w14:textId="701D84E7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37808F20" w14:textId="59FF862E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3ACB7E75" w14:textId="2BBF2FFD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0A0BC73" w14:textId="116A62D2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395DBA00" w14:textId="5BB5762E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5B8396EE" w14:textId="62420898" w:rsidR="0076484E" w:rsidRDefault="0076484E" w:rsidP="000F1764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DE7A9DB" w14:textId="170B1676" w:rsidR="00DD35EA" w:rsidRDefault="00DD35EA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1A68D88B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3B8A2CC2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4A344780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0BAB5F0C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27B9295F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700D0935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5AF43FC5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018CF9D4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24994399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23AB76EB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3A7DA987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24E0BF9C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378A33DB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7138B07E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3F43654A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4AF890BB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58350082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p w14:paraId="26315187" w14:textId="77777777" w:rsidR="009F7458" w:rsidRDefault="009F7458" w:rsidP="00E73D4A">
      <w:pPr>
        <w:pStyle w:val="Ustp"/>
        <w:widowControl w:val="0"/>
        <w:tabs>
          <w:tab w:val="clear" w:pos="108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</w:p>
    <w:sectPr w:rsidR="009F7458" w:rsidSect="00A543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B59A6" w14:textId="77777777" w:rsidR="00966339" w:rsidRDefault="00966339">
      <w:r>
        <w:separator/>
      </w:r>
    </w:p>
  </w:endnote>
  <w:endnote w:type="continuationSeparator" w:id="0">
    <w:p w14:paraId="55FA4320" w14:textId="77777777" w:rsidR="00966339" w:rsidRDefault="00966339">
      <w:r>
        <w:continuationSeparator/>
      </w:r>
    </w:p>
  </w:endnote>
  <w:endnote w:type="continuationNotice" w:id="1">
    <w:p w14:paraId="4FB66CFB" w14:textId="77777777" w:rsidR="00966339" w:rsidRDefault="00966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45 Light">
    <w:altName w:val="Arial"/>
    <w:charset w:val="EE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0A71" w14:textId="77777777" w:rsidR="009F7458" w:rsidRDefault="009F74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00CA7223" w:rsidR="008537AB" w:rsidRPr="00A5437F" w:rsidRDefault="00E71282" w:rsidP="00A5437F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 xml:space="preserve">Strona </w:t>
    </w:r>
    <w:sdt>
      <w:sdtPr>
        <w:rPr>
          <w:rFonts w:ascii="Arial" w:hAnsi="Arial" w:cs="Arial"/>
          <w:sz w:val="18"/>
          <w:szCs w:val="20"/>
        </w:rPr>
        <w:id w:val="-748432397"/>
        <w:docPartObj>
          <w:docPartGallery w:val="Page Numbers (Bottom of Page)"/>
          <w:docPartUnique/>
        </w:docPartObj>
      </w:sdtPr>
      <w:sdtEndPr/>
      <w:sdtContent>
        <w:r w:rsidRPr="000F1764">
          <w:rPr>
            <w:rFonts w:ascii="Arial" w:hAnsi="Arial" w:cs="Arial"/>
            <w:sz w:val="18"/>
            <w:szCs w:val="20"/>
          </w:rPr>
          <w:fldChar w:fldCharType="begin"/>
        </w:r>
        <w:r w:rsidRPr="000F1764">
          <w:rPr>
            <w:rFonts w:ascii="Arial" w:hAnsi="Arial" w:cs="Arial"/>
            <w:sz w:val="18"/>
            <w:szCs w:val="20"/>
          </w:rPr>
          <w:instrText>PAGE   \* MERGEFORMAT</w:instrText>
        </w:r>
        <w:r w:rsidRPr="000F1764">
          <w:rPr>
            <w:rFonts w:ascii="Arial" w:hAnsi="Arial" w:cs="Arial"/>
            <w:sz w:val="18"/>
            <w:szCs w:val="20"/>
          </w:rPr>
          <w:fldChar w:fldCharType="separate"/>
        </w:r>
        <w:r w:rsidRPr="000F1764">
          <w:rPr>
            <w:rFonts w:ascii="Arial" w:hAnsi="Arial" w:cs="Arial"/>
            <w:sz w:val="18"/>
            <w:szCs w:val="20"/>
          </w:rPr>
          <w:t>2</w:t>
        </w:r>
        <w:r w:rsidRPr="000F1764">
          <w:rPr>
            <w:rFonts w:ascii="Arial" w:hAnsi="Arial" w:cs="Arial"/>
            <w:sz w:val="18"/>
            <w:szCs w:val="20"/>
          </w:rPr>
          <w:fldChar w:fldCharType="end"/>
        </w:r>
        <w:r w:rsidRPr="000F1764">
          <w:rPr>
            <w:rFonts w:ascii="Arial" w:hAnsi="Arial" w:cs="Arial"/>
            <w:sz w:val="18"/>
            <w:szCs w:val="20"/>
          </w:rPr>
          <w:t>/8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E0E7" w14:textId="77777777" w:rsidR="009F7458" w:rsidRDefault="009F74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24630" w14:textId="77777777" w:rsidR="00966339" w:rsidRDefault="00966339">
      <w:r>
        <w:separator/>
      </w:r>
    </w:p>
  </w:footnote>
  <w:footnote w:type="continuationSeparator" w:id="0">
    <w:p w14:paraId="441E19A7" w14:textId="77777777" w:rsidR="00966339" w:rsidRDefault="00966339">
      <w:r>
        <w:continuationSeparator/>
      </w:r>
    </w:p>
  </w:footnote>
  <w:footnote w:type="continuationNotice" w:id="1">
    <w:p w14:paraId="725BCC58" w14:textId="77777777" w:rsidR="00966339" w:rsidRDefault="009663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8537AB" w:rsidRDefault="008530DF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55B585D1" w:rsidR="008537AB" w:rsidRDefault="008537AB" w:rsidP="007A2EB6">
    <w:pPr>
      <w:pStyle w:val="Nagwek"/>
      <w:jc w:val="both"/>
      <w:rPr>
        <w:rFonts w:ascii="Arial" w:hAnsi="Arial"/>
        <w:i/>
        <w:sz w:val="18"/>
      </w:rPr>
    </w:pPr>
    <w:r>
      <w:rPr>
        <w:rFonts w:ascii="Arial" w:hAnsi="Arial" w:cs="Arial"/>
        <w:i/>
        <w:sz w:val="18"/>
        <w:szCs w:val="18"/>
      </w:rPr>
      <w:t xml:space="preserve">ZAŁĄCZNIK NR 1 DO UMOWY O POWIERZENIU PRZETWARZANIA DANYCH OSOBOWYCH w wersji Nr </w:t>
    </w:r>
    <w:r w:rsidR="00467D47">
      <w:rPr>
        <w:rFonts w:ascii="Arial" w:hAnsi="Arial" w:cs="Arial"/>
        <w:i/>
        <w:sz w:val="18"/>
        <w:szCs w:val="18"/>
      </w:rPr>
      <w:t>10</w:t>
    </w:r>
    <w:r w:rsidR="009C39E9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>z</w:t>
    </w:r>
    <w:r w:rsidR="00322A78">
      <w:rPr>
        <w:rFonts w:ascii="Arial" w:hAnsi="Arial" w:cs="Arial"/>
        <w:i/>
        <w:sz w:val="18"/>
        <w:szCs w:val="18"/>
      </w:rPr>
      <w:t> </w:t>
    </w:r>
    <w:r>
      <w:rPr>
        <w:rFonts w:ascii="Arial" w:hAnsi="Arial" w:cs="Arial"/>
        <w:i/>
        <w:sz w:val="18"/>
        <w:szCs w:val="18"/>
      </w:rPr>
      <w:t xml:space="preserve">dnia </w:t>
    </w:r>
    <w:r w:rsidR="00417AA1">
      <w:rPr>
        <w:rFonts w:ascii="Arial" w:hAnsi="Arial" w:cs="Arial"/>
        <w:i/>
        <w:sz w:val="18"/>
        <w:szCs w:val="18"/>
      </w:rPr>
      <w:t xml:space="preserve">22 maja </w:t>
    </w:r>
    <w:r w:rsidR="002411C9">
      <w:rPr>
        <w:rFonts w:ascii="Arial" w:hAnsi="Arial" w:cs="Arial"/>
        <w:i/>
        <w:sz w:val="18"/>
        <w:szCs w:val="18"/>
      </w:rPr>
      <w:t>202</w:t>
    </w:r>
    <w:r w:rsidR="00467D47">
      <w:rPr>
        <w:rFonts w:ascii="Arial" w:hAnsi="Arial" w:cs="Arial"/>
        <w:i/>
        <w:sz w:val="18"/>
        <w:szCs w:val="18"/>
      </w:rPr>
      <w:t>4</w:t>
    </w:r>
    <w:r w:rsidR="002411C9">
      <w:rPr>
        <w:rFonts w:ascii="Arial" w:hAnsi="Arial" w:cs="Arial"/>
        <w:i/>
        <w:sz w:val="18"/>
        <w:szCs w:val="18"/>
      </w:rPr>
      <w:t xml:space="preserve"> r.</w:t>
    </w:r>
    <w:r>
      <w:rPr>
        <w:rFonts w:ascii="Arial" w:hAnsi="Arial" w:cs="Arial"/>
        <w:i/>
        <w:sz w:val="18"/>
        <w:szCs w:val="18"/>
      </w:rPr>
      <w:t xml:space="preserve"> –</w:t>
    </w:r>
    <w:r w:rsidR="00625DFB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>WYMAGA</w:t>
    </w:r>
    <w:r w:rsidR="00625DFB">
      <w:rPr>
        <w:rFonts w:ascii="Arial" w:hAnsi="Arial" w:cs="Arial"/>
        <w:i/>
        <w:sz w:val="18"/>
        <w:szCs w:val="18"/>
      </w:rPr>
      <w:t>NIA</w:t>
    </w:r>
    <w:r>
      <w:rPr>
        <w:rFonts w:ascii="Arial" w:hAnsi="Arial" w:cs="Arial"/>
        <w:i/>
        <w:sz w:val="18"/>
        <w:szCs w:val="18"/>
      </w:rPr>
      <w:t xml:space="preserve"> BEZPIECZEŃSTWA </w:t>
    </w:r>
    <w:r w:rsidR="008530DF"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left:0;text-align:left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  <w:p w14:paraId="6E53C08F" w14:textId="1E0F302D" w:rsidR="008537AB" w:rsidRPr="00A570B0" w:rsidRDefault="008537AB" w:rsidP="000F1764">
    <w:pPr>
      <w:pStyle w:val="Nagwek"/>
      <w:jc w:val="both"/>
      <w:rPr>
        <w:rFonts w:ascii="Arial" w:hAnsi="Arial"/>
        <w:i/>
        <w:sz w:val="18"/>
      </w:rPr>
    </w:pPr>
    <w:r>
      <w:rPr>
        <w:rFonts w:ascii="Arial" w:hAnsi="Arial" w:cs="Arial"/>
        <w:i/>
        <w:sz w:val="18"/>
        <w:szCs w:val="18"/>
      </w:rPr>
      <w:t>WZÓR</w:t>
    </w:r>
  </w:p>
  <w:p w14:paraId="780FF304" w14:textId="7600B677" w:rsidR="008537AB" w:rsidRPr="00A570B0" w:rsidRDefault="008537AB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</w:p>
  <w:p w14:paraId="16EADE86" w14:textId="77777777" w:rsidR="008537AB" w:rsidRDefault="008537AB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8537AB" w:rsidRPr="00612091" w:rsidRDefault="008537AB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8537AB" w:rsidRDefault="008530DF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22A2F00"/>
    <w:multiLevelType w:val="hybridMultilevel"/>
    <w:tmpl w:val="274E6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C7E83"/>
    <w:multiLevelType w:val="hybridMultilevel"/>
    <w:tmpl w:val="4E5A3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6CD"/>
    <w:multiLevelType w:val="hybridMultilevel"/>
    <w:tmpl w:val="FD3EFAB2"/>
    <w:lvl w:ilvl="0" w:tplc="483C72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45BF2"/>
    <w:multiLevelType w:val="hybridMultilevel"/>
    <w:tmpl w:val="57721D82"/>
    <w:lvl w:ilvl="0" w:tplc="7D9EB1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405D95"/>
    <w:multiLevelType w:val="hybridMultilevel"/>
    <w:tmpl w:val="2730A20C"/>
    <w:lvl w:ilvl="0" w:tplc="1CCE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453FD"/>
    <w:multiLevelType w:val="hybridMultilevel"/>
    <w:tmpl w:val="E4AC3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60838"/>
    <w:multiLevelType w:val="hybridMultilevel"/>
    <w:tmpl w:val="C4266C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660E1"/>
    <w:multiLevelType w:val="hybridMultilevel"/>
    <w:tmpl w:val="EAE616B4"/>
    <w:lvl w:ilvl="0" w:tplc="68200548">
      <w:start w:val="1"/>
      <w:numFmt w:val="lowerLetter"/>
      <w:lvlText w:val="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0652A9"/>
    <w:multiLevelType w:val="hybridMultilevel"/>
    <w:tmpl w:val="D48A36D0"/>
    <w:lvl w:ilvl="0" w:tplc="9E5E282A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522B8"/>
    <w:multiLevelType w:val="hybridMultilevel"/>
    <w:tmpl w:val="F9B2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40384"/>
    <w:multiLevelType w:val="hybridMultilevel"/>
    <w:tmpl w:val="3EA0D54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FE3CC5"/>
    <w:multiLevelType w:val="hybridMultilevel"/>
    <w:tmpl w:val="E3B06DF2"/>
    <w:lvl w:ilvl="0" w:tplc="9F563E0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8814B01"/>
    <w:multiLevelType w:val="hybridMultilevel"/>
    <w:tmpl w:val="6276A934"/>
    <w:lvl w:ilvl="0" w:tplc="8D9AC5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F509E5"/>
    <w:multiLevelType w:val="hybridMultilevel"/>
    <w:tmpl w:val="939C5FBE"/>
    <w:lvl w:ilvl="0" w:tplc="6FB4BBB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B012DF"/>
    <w:multiLevelType w:val="hybridMultilevel"/>
    <w:tmpl w:val="4B322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50F4A"/>
    <w:multiLevelType w:val="hybridMultilevel"/>
    <w:tmpl w:val="7D42B238"/>
    <w:lvl w:ilvl="0" w:tplc="81E81ACC">
      <w:start w:val="1"/>
      <w:numFmt w:val="bullet"/>
      <w:lvlText w:val="-"/>
      <w:lvlJc w:val="left"/>
      <w:pPr>
        <w:ind w:left="1068" w:hanging="360"/>
      </w:pPr>
      <w:rPr>
        <w:rFonts w:ascii="Helvetica 45 Light" w:hAnsi="Helvetica 45 Light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20" w15:restartNumberingAfterBreak="0">
    <w:nsid w:val="245165D0"/>
    <w:multiLevelType w:val="hybridMultilevel"/>
    <w:tmpl w:val="B3626A28"/>
    <w:lvl w:ilvl="0" w:tplc="E3F00EA2">
      <w:start w:val="1"/>
      <w:numFmt w:val="lowerLetter"/>
      <w:lvlText w:val="%1)"/>
      <w:lvlJc w:val="left"/>
      <w:pPr>
        <w:tabs>
          <w:tab w:val="num" w:pos="6971"/>
        </w:tabs>
        <w:ind w:left="69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68200548">
      <w:start w:val="1"/>
      <w:numFmt w:val="lowerLetter"/>
      <w:lvlText w:val="%3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DF153F"/>
    <w:multiLevelType w:val="hybridMultilevel"/>
    <w:tmpl w:val="821AC42C"/>
    <w:lvl w:ilvl="0" w:tplc="0415000F">
      <w:start w:val="1"/>
      <w:numFmt w:val="decimal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2461B"/>
    <w:multiLevelType w:val="hybridMultilevel"/>
    <w:tmpl w:val="719E4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517AA"/>
    <w:multiLevelType w:val="hybridMultilevel"/>
    <w:tmpl w:val="6276A934"/>
    <w:lvl w:ilvl="0" w:tplc="8D9AC5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B64F34"/>
    <w:multiLevelType w:val="hybridMultilevel"/>
    <w:tmpl w:val="7DAEE8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551202"/>
    <w:multiLevelType w:val="hybridMultilevel"/>
    <w:tmpl w:val="18827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C02408"/>
    <w:multiLevelType w:val="hybridMultilevel"/>
    <w:tmpl w:val="4C2C8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2B1BA3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3AEC3F23"/>
    <w:multiLevelType w:val="hybridMultilevel"/>
    <w:tmpl w:val="2382AF0C"/>
    <w:lvl w:ilvl="0" w:tplc="634AAC3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96B8BBE0">
      <w:start w:val="1"/>
      <w:numFmt w:val="decimal"/>
      <w:lvlText w:val="%3)"/>
      <w:lvlJc w:val="left"/>
      <w:pPr>
        <w:tabs>
          <w:tab w:val="num" w:pos="2057"/>
        </w:tabs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3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3E5D2796"/>
    <w:multiLevelType w:val="multilevel"/>
    <w:tmpl w:val="C310B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C256BA"/>
    <w:multiLevelType w:val="hybridMultilevel"/>
    <w:tmpl w:val="0C6A81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3374F8"/>
    <w:multiLevelType w:val="hybridMultilevel"/>
    <w:tmpl w:val="2C647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78547D"/>
    <w:multiLevelType w:val="hybridMultilevel"/>
    <w:tmpl w:val="1764B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992B66"/>
    <w:multiLevelType w:val="hybridMultilevel"/>
    <w:tmpl w:val="9B4EB004"/>
    <w:lvl w:ilvl="0" w:tplc="3FF035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40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A910F5"/>
    <w:multiLevelType w:val="multilevel"/>
    <w:tmpl w:val="D9564FB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46EB71A6"/>
    <w:multiLevelType w:val="hybridMultilevel"/>
    <w:tmpl w:val="958A4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517882"/>
    <w:multiLevelType w:val="hybridMultilevel"/>
    <w:tmpl w:val="C4266C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3692076"/>
    <w:multiLevelType w:val="hybridMultilevel"/>
    <w:tmpl w:val="215667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54214A0A"/>
    <w:multiLevelType w:val="hybridMultilevel"/>
    <w:tmpl w:val="47063EE8"/>
    <w:lvl w:ilvl="0" w:tplc="54DA99CC">
      <w:start w:val="9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7D5588"/>
    <w:multiLevelType w:val="hybridMultilevel"/>
    <w:tmpl w:val="3A7C187E"/>
    <w:lvl w:ilvl="0" w:tplc="04150017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F080F47"/>
    <w:multiLevelType w:val="hybridMultilevel"/>
    <w:tmpl w:val="239EE6E0"/>
    <w:lvl w:ilvl="0" w:tplc="AD2278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7A2251"/>
    <w:multiLevelType w:val="hybridMultilevel"/>
    <w:tmpl w:val="2730A20C"/>
    <w:lvl w:ilvl="0" w:tplc="1CCE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A9671A"/>
    <w:multiLevelType w:val="hybridMultilevel"/>
    <w:tmpl w:val="4ABA1556"/>
    <w:lvl w:ilvl="0" w:tplc="6D46795A">
      <w:start w:val="1"/>
      <w:numFmt w:val="decimal"/>
      <w:lvlText w:val="%1)"/>
      <w:lvlJc w:val="left"/>
      <w:pPr>
        <w:ind w:left="502" w:hanging="360"/>
      </w:pPr>
      <w:rPr>
        <w:rFonts w:ascii="Arial" w:eastAsia="Times New Roman" w:hAnsi="Arial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B27180E"/>
    <w:multiLevelType w:val="hybridMultilevel"/>
    <w:tmpl w:val="080279C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6B586DB7"/>
    <w:multiLevelType w:val="hybridMultilevel"/>
    <w:tmpl w:val="2D1CE750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CB7CE6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DE707B1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063237"/>
    <w:multiLevelType w:val="hybridMultilevel"/>
    <w:tmpl w:val="3D487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B91B6D"/>
    <w:multiLevelType w:val="hybridMultilevel"/>
    <w:tmpl w:val="D23E3F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B924F2"/>
    <w:multiLevelType w:val="hybridMultilevel"/>
    <w:tmpl w:val="1F2AED4C"/>
    <w:lvl w:ilvl="0" w:tplc="1B1081E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FA6C12"/>
    <w:multiLevelType w:val="multilevel"/>
    <w:tmpl w:val="C310B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7293269"/>
    <w:multiLevelType w:val="hybridMultilevel"/>
    <w:tmpl w:val="57FA7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4378DF"/>
    <w:multiLevelType w:val="hybridMultilevel"/>
    <w:tmpl w:val="6062E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6294">
    <w:abstractNumId w:val="51"/>
  </w:num>
  <w:num w:numId="2" w16cid:durableId="610164603">
    <w:abstractNumId w:val="44"/>
  </w:num>
  <w:num w:numId="3" w16cid:durableId="721710297">
    <w:abstractNumId w:val="33"/>
  </w:num>
  <w:num w:numId="4" w16cid:durableId="1671640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27604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6795776">
    <w:abstractNumId w:val="5"/>
  </w:num>
  <w:num w:numId="7" w16cid:durableId="1412392297">
    <w:abstractNumId w:val="32"/>
  </w:num>
  <w:num w:numId="8" w16cid:durableId="2099330009">
    <w:abstractNumId w:val="20"/>
  </w:num>
  <w:num w:numId="9" w16cid:durableId="1191650117">
    <w:abstractNumId w:val="9"/>
  </w:num>
  <w:num w:numId="10" w16cid:durableId="927541259">
    <w:abstractNumId w:val="57"/>
  </w:num>
  <w:num w:numId="11" w16cid:durableId="635722991">
    <w:abstractNumId w:val="16"/>
  </w:num>
  <w:num w:numId="12" w16cid:durableId="495726295">
    <w:abstractNumId w:val="4"/>
  </w:num>
  <w:num w:numId="13" w16cid:durableId="998968695">
    <w:abstractNumId w:val="3"/>
  </w:num>
  <w:num w:numId="14" w16cid:durableId="647248494">
    <w:abstractNumId w:val="25"/>
  </w:num>
  <w:num w:numId="15" w16cid:durableId="1020738385">
    <w:abstractNumId w:val="17"/>
  </w:num>
  <w:num w:numId="16" w16cid:durableId="1470441041">
    <w:abstractNumId w:val="48"/>
  </w:num>
  <w:num w:numId="17" w16cid:durableId="350765871">
    <w:abstractNumId w:val="10"/>
  </w:num>
  <w:num w:numId="18" w16cid:durableId="1465463944">
    <w:abstractNumId w:val="56"/>
  </w:num>
  <w:num w:numId="19" w16cid:durableId="1360933215">
    <w:abstractNumId w:val="36"/>
  </w:num>
  <w:num w:numId="20" w16cid:durableId="394931589">
    <w:abstractNumId w:val="41"/>
  </w:num>
  <w:num w:numId="21" w16cid:durableId="1758599259">
    <w:abstractNumId w:val="27"/>
  </w:num>
  <w:num w:numId="22" w16cid:durableId="1810827097">
    <w:abstractNumId w:val="40"/>
  </w:num>
  <w:num w:numId="23" w16cid:durableId="118609012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95314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99275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992344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74854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38895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25288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5274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498448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088995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0993057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9558964">
    <w:abstractNumId w:val="14"/>
  </w:num>
  <w:num w:numId="35" w16cid:durableId="142741876">
    <w:abstractNumId w:val="8"/>
  </w:num>
  <w:num w:numId="36" w16cid:durableId="1433478561">
    <w:abstractNumId w:val="1"/>
  </w:num>
  <w:num w:numId="37" w16cid:durableId="621811558">
    <w:abstractNumId w:val="7"/>
  </w:num>
  <w:num w:numId="38" w16cid:durableId="2097289496">
    <w:abstractNumId w:val="38"/>
  </w:num>
  <w:num w:numId="39" w16cid:durableId="2054191481">
    <w:abstractNumId w:val="66"/>
  </w:num>
  <w:num w:numId="40" w16cid:durableId="1868716084">
    <w:abstractNumId w:val="29"/>
  </w:num>
  <w:num w:numId="41" w16cid:durableId="1971087251">
    <w:abstractNumId w:val="40"/>
  </w:num>
  <w:num w:numId="42" w16cid:durableId="394281053">
    <w:abstractNumId w:val="52"/>
  </w:num>
  <w:num w:numId="43" w16cid:durableId="472211508">
    <w:abstractNumId w:val="31"/>
  </w:num>
  <w:num w:numId="44" w16cid:durableId="856501068">
    <w:abstractNumId w:val="28"/>
  </w:num>
  <w:num w:numId="45" w16cid:durableId="26180270">
    <w:abstractNumId w:val="62"/>
  </w:num>
  <w:num w:numId="46" w16cid:durableId="717895763">
    <w:abstractNumId w:val="35"/>
  </w:num>
  <w:num w:numId="47" w16cid:durableId="1929196907">
    <w:abstractNumId w:val="61"/>
  </w:num>
  <w:num w:numId="48" w16cid:durableId="1916738168">
    <w:abstractNumId w:val="55"/>
  </w:num>
  <w:num w:numId="49" w16cid:durableId="1936011980">
    <w:abstractNumId w:val="53"/>
  </w:num>
  <w:num w:numId="50" w16cid:durableId="1964573279">
    <w:abstractNumId w:val="6"/>
  </w:num>
  <w:num w:numId="51" w16cid:durableId="1180387813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2" w16cid:durableId="1580292444">
    <w:abstractNumId w:val="64"/>
  </w:num>
  <w:num w:numId="53" w16cid:durableId="1068385096">
    <w:abstractNumId w:val="13"/>
  </w:num>
  <w:num w:numId="54" w16cid:durableId="958071959">
    <w:abstractNumId w:val="65"/>
  </w:num>
  <w:num w:numId="55" w16cid:durableId="1099831051">
    <w:abstractNumId w:val="60"/>
  </w:num>
  <w:num w:numId="56" w16cid:durableId="1198280147">
    <w:abstractNumId w:val="23"/>
  </w:num>
  <w:num w:numId="57" w16cid:durableId="1337345594">
    <w:abstractNumId w:val="47"/>
  </w:num>
  <w:num w:numId="58" w16cid:durableId="1790709018">
    <w:abstractNumId w:val="18"/>
  </w:num>
  <w:num w:numId="59" w16cid:durableId="2017808939">
    <w:abstractNumId w:val="11"/>
  </w:num>
  <w:num w:numId="60" w16cid:durableId="1224559991">
    <w:abstractNumId w:val="63"/>
  </w:num>
  <w:num w:numId="61" w16cid:durableId="1472745831">
    <w:abstractNumId w:val="54"/>
  </w:num>
  <w:num w:numId="62" w16cid:durableId="1145394289">
    <w:abstractNumId w:val="19"/>
  </w:num>
  <w:num w:numId="63" w16cid:durableId="553781595">
    <w:abstractNumId w:val="39"/>
  </w:num>
  <w:num w:numId="64" w16cid:durableId="264924792">
    <w:abstractNumId w:val="12"/>
  </w:num>
  <w:num w:numId="65" w16cid:durableId="1073622618">
    <w:abstractNumId w:val="49"/>
  </w:num>
  <w:num w:numId="66" w16cid:durableId="47729280">
    <w:abstractNumId w:val="26"/>
  </w:num>
  <w:num w:numId="67" w16cid:durableId="883565700">
    <w:abstractNumId w:val="59"/>
  </w:num>
  <w:num w:numId="68" w16cid:durableId="876510895">
    <w:abstractNumId w:val="15"/>
  </w:num>
  <w:num w:numId="69" w16cid:durableId="1976330137">
    <w:abstractNumId w:val="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0B30"/>
    <w:rsid w:val="00001B68"/>
    <w:rsid w:val="00001C2C"/>
    <w:rsid w:val="00004745"/>
    <w:rsid w:val="00007F3A"/>
    <w:rsid w:val="00010FE8"/>
    <w:rsid w:val="00011BCC"/>
    <w:rsid w:val="0001354E"/>
    <w:rsid w:val="00014254"/>
    <w:rsid w:val="0001444B"/>
    <w:rsid w:val="00020560"/>
    <w:rsid w:val="0002243B"/>
    <w:rsid w:val="00022554"/>
    <w:rsid w:val="0002525C"/>
    <w:rsid w:val="00025903"/>
    <w:rsid w:val="00026479"/>
    <w:rsid w:val="00030FAC"/>
    <w:rsid w:val="000313D0"/>
    <w:rsid w:val="0003635C"/>
    <w:rsid w:val="00040004"/>
    <w:rsid w:val="00042DC8"/>
    <w:rsid w:val="00042F54"/>
    <w:rsid w:val="000478E4"/>
    <w:rsid w:val="00054486"/>
    <w:rsid w:val="00063044"/>
    <w:rsid w:val="00063CF7"/>
    <w:rsid w:val="00063E57"/>
    <w:rsid w:val="00070123"/>
    <w:rsid w:val="0007110B"/>
    <w:rsid w:val="0007209D"/>
    <w:rsid w:val="000726B3"/>
    <w:rsid w:val="000739DD"/>
    <w:rsid w:val="00075512"/>
    <w:rsid w:val="000759BC"/>
    <w:rsid w:val="000774C5"/>
    <w:rsid w:val="00082EE6"/>
    <w:rsid w:val="0009109E"/>
    <w:rsid w:val="00091BF7"/>
    <w:rsid w:val="000922B1"/>
    <w:rsid w:val="000930ED"/>
    <w:rsid w:val="000A3CAA"/>
    <w:rsid w:val="000A623E"/>
    <w:rsid w:val="000A664D"/>
    <w:rsid w:val="000A7C12"/>
    <w:rsid w:val="000B09EB"/>
    <w:rsid w:val="000B0E03"/>
    <w:rsid w:val="000B20B6"/>
    <w:rsid w:val="000B2EFE"/>
    <w:rsid w:val="000B3C2E"/>
    <w:rsid w:val="000B5636"/>
    <w:rsid w:val="000B6535"/>
    <w:rsid w:val="000C0004"/>
    <w:rsid w:val="000C211F"/>
    <w:rsid w:val="000C26C2"/>
    <w:rsid w:val="000C28CB"/>
    <w:rsid w:val="000C2D0A"/>
    <w:rsid w:val="000C46CC"/>
    <w:rsid w:val="000C633B"/>
    <w:rsid w:val="000C6FA6"/>
    <w:rsid w:val="000D2570"/>
    <w:rsid w:val="000D2C9B"/>
    <w:rsid w:val="000D337A"/>
    <w:rsid w:val="000D3CC8"/>
    <w:rsid w:val="000D3D8B"/>
    <w:rsid w:val="000D4093"/>
    <w:rsid w:val="000D56F4"/>
    <w:rsid w:val="000E2131"/>
    <w:rsid w:val="000E3A6F"/>
    <w:rsid w:val="000E5AA7"/>
    <w:rsid w:val="000E74E0"/>
    <w:rsid w:val="000E7894"/>
    <w:rsid w:val="000F0348"/>
    <w:rsid w:val="000F0837"/>
    <w:rsid w:val="000F1764"/>
    <w:rsid w:val="000F2486"/>
    <w:rsid w:val="000F3751"/>
    <w:rsid w:val="000F504D"/>
    <w:rsid w:val="000F6386"/>
    <w:rsid w:val="000F7741"/>
    <w:rsid w:val="0010213E"/>
    <w:rsid w:val="001048CE"/>
    <w:rsid w:val="001100F2"/>
    <w:rsid w:val="00111C70"/>
    <w:rsid w:val="001146E8"/>
    <w:rsid w:val="001164BB"/>
    <w:rsid w:val="00121FF3"/>
    <w:rsid w:val="0012262D"/>
    <w:rsid w:val="00125EF1"/>
    <w:rsid w:val="00126290"/>
    <w:rsid w:val="00126AB0"/>
    <w:rsid w:val="0013276D"/>
    <w:rsid w:val="00133EF1"/>
    <w:rsid w:val="001404F2"/>
    <w:rsid w:val="00141729"/>
    <w:rsid w:val="00145983"/>
    <w:rsid w:val="001459F0"/>
    <w:rsid w:val="001466BC"/>
    <w:rsid w:val="0015090C"/>
    <w:rsid w:val="00154C64"/>
    <w:rsid w:val="00154DDA"/>
    <w:rsid w:val="00155554"/>
    <w:rsid w:val="00160297"/>
    <w:rsid w:val="001603D8"/>
    <w:rsid w:val="00163B89"/>
    <w:rsid w:val="001651B7"/>
    <w:rsid w:val="0016736E"/>
    <w:rsid w:val="0016763B"/>
    <w:rsid w:val="001753CB"/>
    <w:rsid w:val="001755F6"/>
    <w:rsid w:val="00175625"/>
    <w:rsid w:val="001779D3"/>
    <w:rsid w:val="001805B6"/>
    <w:rsid w:val="0018487E"/>
    <w:rsid w:val="00187467"/>
    <w:rsid w:val="00190B80"/>
    <w:rsid w:val="0019316E"/>
    <w:rsid w:val="00194C03"/>
    <w:rsid w:val="00196EBF"/>
    <w:rsid w:val="00197AE4"/>
    <w:rsid w:val="00197F34"/>
    <w:rsid w:val="001A25F0"/>
    <w:rsid w:val="001A3B09"/>
    <w:rsid w:val="001A44E8"/>
    <w:rsid w:val="001B52FF"/>
    <w:rsid w:val="001B5ADD"/>
    <w:rsid w:val="001C3435"/>
    <w:rsid w:val="001C4E05"/>
    <w:rsid w:val="001C7D72"/>
    <w:rsid w:val="001E0E9B"/>
    <w:rsid w:val="001F0B11"/>
    <w:rsid w:val="001F255C"/>
    <w:rsid w:val="001F276A"/>
    <w:rsid w:val="002008C9"/>
    <w:rsid w:val="00201AF7"/>
    <w:rsid w:val="00203BCA"/>
    <w:rsid w:val="00203E9D"/>
    <w:rsid w:val="002062B6"/>
    <w:rsid w:val="00207295"/>
    <w:rsid w:val="00207736"/>
    <w:rsid w:val="00210A31"/>
    <w:rsid w:val="0022392D"/>
    <w:rsid w:val="00226CAB"/>
    <w:rsid w:val="00234AAE"/>
    <w:rsid w:val="00236B5D"/>
    <w:rsid w:val="00240A6F"/>
    <w:rsid w:val="002411C9"/>
    <w:rsid w:val="002514CF"/>
    <w:rsid w:val="00252F09"/>
    <w:rsid w:val="00260474"/>
    <w:rsid w:val="002644B3"/>
    <w:rsid w:val="00265B7A"/>
    <w:rsid w:val="0026645A"/>
    <w:rsid w:val="002704D6"/>
    <w:rsid w:val="0027121A"/>
    <w:rsid w:val="0027463E"/>
    <w:rsid w:val="002803D5"/>
    <w:rsid w:val="00281987"/>
    <w:rsid w:val="00281CAC"/>
    <w:rsid w:val="00281D16"/>
    <w:rsid w:val="002839F8"/>
    <w:rsid w:val="002839FD"/>
    <w:rsid w:val="00286BE3"/>
    <w:rsid w:val="0029366D"/>
    <w:rsid w:val="002A3E33"/>
    <w:rsid w:val="002A535D"/>
    <w:rsid w:val="002A6163"/>
    <w:rsid w:val="002A6998"/>
    <w:rsid w:val="002B2D26"/>
    <w:rsid w:val="002B2F3E"/>
    <w:rsid w:val="002B4AF3"/>
    <w:rsid w:val="002B4F60"/>
    <w:rsid w:val="002B64C4"/>
    <w:rsid w:val="002C31DA"/>
    <w:rsid w:val="002C36E9"/>
    <w:rsid w:val="002C5A76"/>
    <w:rsid w:val="002D1688"/>
    <w:rsid w:val="002D3C5E"/>
    <w:rsid w:val="002D4EA2"/>
    <w:rsid w:val="002E565A"/>
    <w:rsid w:val="002E672E"/>
    <w:rsid w:val="002F3BED"/>
    <w:rsid w:val="002F4ECD"/>
    <w:rsid w:val="002F5964"/>
    <w:rsid w:val="0030253F"/>
    <w:rsid w:val="00304648"/>
    <w:rsid w:val="00307195"/>
    <w:rsid w:val="003077C0"/>
    <w:rsid w:val="003078A0"/>
    <w:rsid w:val="00311FD7"/>
    <w:rsid w:val="00312C92"/>
    <w:rsid w:val="00313080"/>
    <w:rsid w:val="00316FE6"/>
    <w:rsid w:val="00322A78"/>
    <w:rsid w:val="00323415"/>
    <w:rsid w:val="003256C5"/>
    <w:rsid w:val="003313AC"/>
    <w:rsid w:val="00331691"/>
    <w:rsid w:val="003524B4"/>
    <w:rsid w:val="0035316C"/>
    <w:rsid w:val="00355CFD"/>
    <w:rsid w:val="00360184"/>
    <w:rsid w:val="00361EE6"/>
    <w:rsid w:val="00367C8F"/>
    <w:rsid w:val="003725AE"/>
    <w:rsid w:val="003736D5"/>
    <w:rsid w:val="00374488"/>
    <w:rsid w:val="00374D57"/>
    <w:rsid w:val="00377D8A"/>
    <w:rsid w:val="00385DBB"/>
    <w:rsid w:val="00391B00"/>
    <w:rsid w:val="003A06D9"/>
    <w:rsid w:val="003A3CE9"/>
    <w:rsid w:val="003A51FB"/>
    <w:rsid w:val="003B1652"/>
    <w:rsid w:val="003B190F"/>
    <w:rsid w:val="003B264C"/>
    <w:rsid w:val="003B3257"/>
    <w:rsid w:val="003B335F"/>
    <w:rsid w:val="003B3B5D"/>
    <w:rsid w:val="003B4F78"/>
    <w:rsid w:val="003C1D49"/>
    <w:rsid w:val="003C351B"/>
    <w:rsid w:val="003C4AA6"/>
    <w:rsid w:val="003C791B"/>
    <w:rsid w:val="003D08D8"/>
    <w:rsid w:val="003D2F04"/>
    <w:rsid w:val="003D3AE0"/>
    <w:rsid w:val="003D43E7"/>
    <w:rsid w:val="003D6AC2"/>
    <w:rsid w:val="003D77E4"/>
    <w:rsid w:val="003E452F"/>
    <w:rsid w:val="003F264C"/>
    <w:rsid w:val="003F32C1"/>
    <w:rsid w:val="003F3AFE"/>
    <w:rsid w:val="003F411A"/>
    <w:rsid w:val="003F643B"/>
    <w:rsid w:val="003F74DE"/>
    <w:rsid w:val="003F7D6A"/>
    <w:rsid w:val="003F7E58"/>
    <w:rsid w:val="00400792"/>
    <w:rsid w:val="004014EF"/>
    <w:rsid w:val="00407274"/>
    <w:rsid w:val="00412490"/>
    <w:rsid w:val="00412883"/>
    <w:rsid w:val="00413614"/>
    <w:rsid w:val="00417AA1"/>
    <w:rsid w:val="00420FD2"/>
    <w:rsid w:val="004220C4"/>
    <w:rsid w:val="004247B8"/>
    <w:rsid w:val="00426362"/>
    <w:rsid w:val="00430532"/>
    <w:rsid w:val="00435455"/>
    <w:rsid w:val="00436034"/>
    <w:rsid w:val="00436BF4"/>
    <w:rsid w:val="00440866"/>
    <w:rsid w:val="00441B81"/>
    <w:rsid w:val="004423B5"/>
    <w:rsid w:val="004444FD"/>
    <w:rsid w:val="00444D73"/>
    <w:rsid w:val="004456AC"/>
    <w:rsid w:val="004506F2"/>
    <w:rsid w:val="00454060"/>
    <w:rsid w:val="00454625"/>
    <w:rsid w:val="004560DB"/>
    <w:rsid w:val="00465E86"/>
    <w:rsid w:val="00466A4D"/>
    <w:rsid w:val="00467976"/>
    <w:rsid w:val="00467D47"/>
    <w:rsid w:val="00473B81"/>
    <w:rsid w:val="004749F5"/>
    <w:rsid w:val="00475993"/>
    <w:rsid w:val="00477CEB"/>
    <w:rsid w:val="0048451B"/>
    <w:rsid w:val="00486D0B"/>
    <w:rsid w:val="00486E02"/>
    <w:rsid w:val="00490C6D"/>
    <w:rsid w:val="004913A8"/>
    <w:rsid w:val="0049273A"/>
    <w:rsid w:val="00492D6A"/>
    <w:rsid w:val="00493D61"/>
    <w:rsid w:val="004B0AE9"/>
    <w:rsid w:val="004B3D95"/>
    <w:rsid w:val="004C1D70"/>
    <w:rsid w:val="004C239B"/>
    <w:rsid w:val="004C3188"/>
    <w:rsid w:val="004C4C05"/>
    <w:rsid w:val="004C5FC8"/>
    <w:rsid w:val="004C6325"/>
    <w:rsid w:val="004D266B"/>
    <w:rsid w:val="004D2ED4"/>
    <w:rsid w:val="004D32BB"/>
    <w:rsid w:val="004D3858"/>
    <w:rsid w:val="004D4FFE"/>
    <w:rsid w:val="004D5833"/>
    <w:rsid w:val="004D5E31"/>
    <w:rsid w:val="004E0D4B"/>
    <w:rsid w:val="004E32A4"/>
    <w:rsid w:val="004E3E2D"/>
    <w:rsid w:val="004E49EE"/>
    <w:rsid w:val="004E64D8"/>
    <w:rsid w:val="004E6696"/>
    <w:rsid w:val="004F04C6"/>
    <w:rsid w:val="004F3776"/>
    <w:rsid w:val="004F3F0F"/>
    <w:rsid w:val="004F426A"/>
    <w:rsid w:val="004F74B7"/>
    <w:rsid w:val="004F7FC5"/>
    <w:rsid w:val="00502C98"/>
    <w:rsid w:val="00504C4C"/>
    <w:rsid w:val="00504EED"/>
    <w:rsid w:val="00505FBD"/>
    <w:rsid w:val="00506D95"/>
    <w:rsid w:val="00513323"/>
    <w:rsid w:val="00514257"/>
    <w:rsid w:val="00515C59"/>
    <w:rsid w:val="00517284"/>
    <w:rsid w:val="0052139B"/>
    <w:rsid w:val="005220CC"/>
    <w:rsid w:val="00525028"/>
    <w:rsid w:val="005254B5"/>
    <w:rsid w:val="00533AB7"/>
    <w:rsid w:val="00535F74"/>
    <w:rsid w:val="00541089"/>
    <w:rsid w:val="00544D58"/>
    <w:rsid w:val="005466EE"/>
    <w:rsid w:val="00547760"/>
    <w:rsid w:val="00550074"/>
    <w:rsid w:val="00550CFA"/>
    <w:rsid w:val="00552D05"/>
    <w:rsid w:val="00560A3E"/>
    <w:rsid w:val="00573FF9"/>
    <w:rsid w:val="00575C9D"/>
    <w:rsid w:val="00575F6A"/>
    <w:rsid w:val="0057753B"/>
    <w:rsid w:val="005776A1"/>
    <w:rsid w:val="005777D0"/>
    <w:rsid w:val="0058052C"/>
    <w:rsid w:val="0058083A"/>
    <w:rsid w:val="00581504"/>
    <w:rsid w:val="00582175"/>
    <w:rsid w:val="005863E2"/>
    <w:rsid w:val="005941D3"/>
    <w:rsid w:val="00595F0E"/>
    <w:rsid w:val="005A0DA0"/>
    <w:rsid w:val="005A3601"/>
    <w:rsid w:val="005A5477"/>
    <w:rsid w:val="005A6013"/>
    <w:rsid w:val="005B67BF"/>
    <w:rsid w:val="005B71E0"/>
    <w:rsid w:val="005C0293"/>
    <w:rsid w:val="005C303E"/>
    <w:rsid w:val="005C4296"/>
    <w:rsid w:val="005C477D"/>
    <w:rsid w:val="005D14C5"/>
    <w:rsid w:val="005D4A93"/>
    <w:rsid w:val="005D5F58"/>
    <w:rsid w:val="005D61EA"/>
    <w:rsid w:val="005E12B5"/>
    <w:rsid w:val="005E29EE"/>
    <w:rsid w:val="005E7AE7"/>
    <w:rsid w:val="005E7D25"/>
    <w:rsid w:val="005E7F08"/>
    <w:rsid w:val="005F13D4"/>
    <w:rsid w:val="005F20FA"/>
    <w:rsid w:val="005F47C3"/>
    <w:rsid w:val="005F47D1"/>
    <w:rsid w:val="005F6234"/>
    <w:rsid w:val="005F7403"/>
    <w:rsid w:val="005F7A80"/>
    <w:rsid w:val="006063C3"/>
    <w:rsid w:val="00606617"/>
    <w:rsid w:val="00607159"/>
    <w:rsid w:val="0061127C"/>
    <w:rsid w:val="00611CCD"/>
    <w:rsid w:val="00612091"/>
    <w:rsid w:val="006157C8"/>
    <w:rsid w:val="006174DA"/>
    <w:rsid w:val="00620DBF"/>
    <w:rsid w:val="00621C76"/>
    <w:rsid w:val="00623637"/>
    <w:rsid w:val="00623990"/>
    <w:rsid w:val="00625DFB"/>
    <w:rsid w:val="00630622"/>
    <w:rsid w:val="0063263B"/>
    <w:rsid w:val="00633A33"/>
    <w:rsid w:val="0063619E"/>
    <w:rsid w:val="006375D3"/>
    <w:rsid w:val="006513C6"/>
    <w:rsid w:val="006513ED"/>
    <w:rsid w:val="00653315"/>
    <w:rsid w:val="006538A2"/>
    <w:rsid w:val="00660747"/>
    <w:rsid w:val="00664145"/>
    <w:rsid w:val="00664C9B"/>
    <w:rsid w:val="006651F2"/>
    <w:rsid w:val="00665CD1"/>
    <w:rsid w:val="00666193"/>
    <w:rsid w:val="006713C6"/>
    <w:rsid w:val="00671469"/>
    <w:rsid w:val="0067514F"/>
    <w:rsid w:val="00676B9A"/>
    <w:rsid w:val="0067757B"/>
    <w:rsid w:val="0067768E"/>
    <w:rsid w:val="00680E4B"/>
    <w:rsid w:val="006822A3"/>
    <w:rsid w:val="0068333A"/>
    <w:rsid w:val="00686177"/>
    <w:rsid w:val="006913B1"/>
    <w:rsid w:val="00691E7A"/>
    <w:rsid w:val="00692635"/>
    <w:rsid w:val="00692FAC"/>
    <w:rsid w:val="006931E5"/>
    <w:rsid w:val="00696E28"/>
    <w:rsid w:val="006A011F"/>
    <w:rsid w:val="006A064D"/>
    <w:rsid w:val="006A0E39"/>
    <w:rsid w:val="006A1266"/>
    <w:rsid w:val="006A2D04"/>
    <w:rsid w:val="006A7D76"/>
    <w:rsid w:val="006A7F85"/>
    <w:rsid w:val="006B344B"/>
    <w:rsid w:val="006B3942"/>
    <w:rsid w:val="006B5C34"/>
    <w:rsid w:val="006C4649"/>
    <w:rsid w:val="006C6412"/>
    <w:rsid w:val="006C6BC6"/>
    <w:rsid w:val="006C6F01"/>
    <w:rsid w:val="006D0A36"/>
    <w:rsid w:val="006D1AB6"/>
    <w:rsid w:val="006D2C22"/>
    <w:rsid w:val="006D6820"/>
    <w:rsid w:val="006D689E"/>
    <w:rsid w:val="006D6FCE"/>
    <w:rsid w:val="006D7242"/>
    <w:rsid w:val="006D7FD9"/>
    <w:rsid w:val="006E3470"/>
    <w:rsid w:val="006E54E2"/>
    <w:rsid w:val="006E796F"/>
    <w:rsid w:val="006F0A4B"/>
    <w:rsid w:val="006F1078"/>
    <w:rsid w:val="006F108C"/>
    <w:rsid w:val="006F6BE3"/>
    <w:rsid w:val="007038B6"/>
    <w:rsid w:val="007056CB"/>
    <w:rsid w:val="00705B9F"/>
    <w:rsid w:val="0070623E"/>
    <w:rsid w:val="007114B8"/>
    <w:rsid w:val="00713247"/>
    <w:rsid w:val="00714038"/>
    <w:rsid w:val="00715BFA"/>
    <w:rsid w:val="00716525"/>
    <w:rsid w:val="00717867"/>
    <w:rsid w:val="00717E9A"/>
    <w:rsid w:val="0072145F"/>
    <w:rsid w:val="00722D33"/>
    <w:rsid w:val="00722FAB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484E"/>
    <w:rsid w:val="00766F42"/>
    <w:rsid w:val="0076755D"/>
    <w:rsid w:val="00770D02"/>
    <w:rsid w:val="00771189"/>
    <w:rsid w:val="00771227"/>
    <w:rsid w:val="00775877"/>
    <w:rsid w:val="00782CD6"/>
    <w:rsid w:val="00783EFC"/>
    <w:rsid w:val="00785B94"/>
    <w:rsid w:val="0079100E"/>
    <w:rsid w:val="0079174F"/>
    <w:rsid w:val="00794F17"/>
    <w:rsid w:val="007A0907"/>
    <w:rsid w:val="007A1504"/>
    <w:rsid w:val="007A1716"/>
    <w:rsid w:val="007A2EB6"/>
    <w:rsid w:val="007A3E0B"/>
    <w:rsid w:val="007B0A90"/>
    <w:rsid w:val="007B0CB2"/>
    <w:rsid w:val="007B31F6"/>
    <w:rsid w:val="007B4BE2"/>
    <w:rsid w:val="007B564A"/>
    <w:rsid w:val="007B6ACD"/>
    <w:rsid w:val="007B6FD8"/>
    <w:rsid w:val="007C17C6"/>
    <w:rsid w:val="007C49D0"/>
    <w:rsid w:val="007C4D56"/>
    <w:rsid w:val="007C7954"/>
    <w:rsid w:val="007D09F0"/>
    <w:rsid w:val="007D193B"/>
    <w:rsid w:val="007D2D2C"/>
    <w:rsid w:val="007D306B"/>
    <w:rsid w:val="007D4E8F"/>
    <w:rsid w:val="007E10E8"/>
    <w:rsid w:val="007E14A3"/>
    <w:rsid w:val="007E15CD"/>
    <w:rsid w:val="007E22E2"/>
    <w:rsid w:val="007E2FBB"/>
    <w:rsid w:val="007E4674"/>
    <w:rsid w:val="007E7D80"/>
    <w:rsid w:val="007F00D3"/>
    <w:rsid w:val="007F040A"/>
    <w:rsid w:val="007F34A5"/>
    <w:rsid w:val="007F47F4"/>
    <w:rsid w:val="007F504F"/>
    <w:rsid w:val="008013CE"/>
    <w:rsid w:val="00802734"/>
    <w:rsid w:val="00806E43"/>
    <w:rsid w:val="008076D3"/>
    <w:rsid w:val="00810F1D"/>
    <w:rsid w:val="00815097"/>
    <w:rsid w:val="00820258"/>
    <w:rsid w:val="0082144A"/>
    <w:rsid w:val="008215C0"/>
    <w:rsid w:val="00822252"/>
    <w:rsid w:val="00826DD9"/>
    <w:rsid w:val="00827385"/>
    <w:rsid w:val="00830370"/>
    <w:rsid w:val="00833425"/>
    <w:rsid w:val="00836FEE"/>
    <w:rsid w:val="0084245F"/>
    <w:rsid w:val="00842D11"/>
    <w:rsid w:val="008504A8"/>
    <w:rsid w:val="00850941"/>
    <w:rsid w:val="00852237"/>
    <w:rsid w:val="008530DF"/>
    <w:rsid w:val="00853153"/>
    <w:rsid w:val="008537AB"/>
    <w:rsid w:val="008606A5"/>
    <w:rsid w:val="00863500"/>
    <w:rsid w:val="00863AD7"/>
    <w:rsid w:val="00865DA0"/>
    <w:rsid w:val="00866A09"/>
    <w:rsid w:val="00871DFD"/>
    <w:rsid w:val="00871FE7"/>
    <w:rsid w:val="00880147"/>
    <w:rsid w:val="00882637"/>
    <w:rsid w:val="00882EA8"/>
    <w:rsid w:val="00886427"/>
    <w:rsid w:val="008907C1"/>
    <w:rsid w:val="00891631"/>
    <w:rsid w:val="0089442F"/>
    <w:rsid w:val="008956E4"/>
    <w:rsid w:val="008A0841"/>
    <w:rsid w:val="008A162E"/>
    <w:rsid w:val="008A68FC"/>
    <w:rsid w:val="008B1F80"/>
    <w:rsid w:val="008B4445"/>
    <w:rsid w:val="008B6382"/>
    <w:rsid w:val="008C30FF"/>
    <w:rsid w:val="008C3895"/>
    <w:rsid w:val="008D27F1"/>
    <w:rsid w:val="008D3589"/>
    <w:rsid w:val="008D5D80"/>
    <w:rsid w:val="008D6E5F"/>
    <w:rsid w:val="008E1662"/>
    <w:rsid w:val="008E195B"/>
    <w:rsid w:val="008E2A18"/>
    <w:rsid w:val="008E4EA8"/>
    <w:rsid w:val="008E608F"/>
    <w:rsid w:val="008E6BE5"/>
    <w:rsid w:val="008F063B"/>
    <w:rsid w:val="008F1FEC"/>
    <w:rsid w:val="008F792F"/>
    <w:rsid w:val="008F7E00"/>
    <w:rsid w:val="009035F7"/>
    <w:rsid w:val="00903BF6"/>
    <w:rsid w:val="009046FF"/>
    <w:rsid w:val="009208E2"/>
    <w:rsid w:val="00923B9B"/>
    <w:rsid w:val="0092449E"/>
    <w:rsid w:val="009262F7"/>
    <w:rsid w:val="00926550"/>
    <w:rsid w:val="00932FAB"/>
    <w:rsid w:val="00933938"/>
    <w:rsid w:val="009363FB"/>
    <w:rsid w:val="00941230"/>
    <w:rsid w:val="00943051"/>
    <w:rsid w:val="00945161"/>
    <w:rsid w:val="00945290"/>
    <w:rsid w:val="00945A5B"/>
    <w:rsid w:val="0094609F"/>
    <w:rsid w:val="009473D3"/>
    <w:rsid w:val="00947A20"/>
    <w:rsid w:val="00947F76"/>
    <w:rsid w:val="009505A9"/>
    <w:rsid w:val="009514EA"/>
    <w:rsid w:val="00954C98"/>
    <w:rsid w:val="00955FF7"/>
    <w:rsid w:val="00957A23"/>
    <w:rsid w:val="00965728"/>
    <w:rsid w:val="00966339"/>
    <w:rsid w:val="00971012"/>
    <w:rsid w:val="00972332"/>
    <w:rsid w:val="0097602B"/>
    <w:rsid w:val="00983BBA"/>
    <w:rsid w:val="00983FD6"/>
    <w:rsid w:val="00985545"/>
    <w:rsid w:val="009910EB"/>
    <w:rsid w:val="00991C37"/>
    <w:rsid w:val="00991D16"/>
    <w:rsid w:val="0099693D"/>
    <w:rsid w:val="00997802"/>
    <w:rsid w:val="009A4270"/>
    <w:rsid w:val="009A6823"/>
    <w:rsid w:val="009A70C7"/>
    <w:rsid w:val="009B275E"/>
    <w:rsid w:val="009B2B7E"/>
    <w:rsid w:val="009B39B4"/>
    <w:rsid w:val="009B4623"/>
    <w:rsid w:val="009C010E"/>
    <w:rsid w:val="009C2918"/>
    <w:rsid w:val="009C2F63"/>
    <w:rsid w:val="009C39E9"/>
    <w:rsid w:val="009C401C"/>
    <w:rsid w:val="009C5623"/>
    <w:rsid w:val="009D1547"/>
    <w:rsid w:val="009D1DAD"/>
    <w:rsid w:val="009D3033"/>
    <w:rsid w:val="009E1363"/>
    <w:rsid w:val="009E405E"/>
    <w:rsid w:val="009E42D1"/>
    <w:rsid w:val="009E5628"/>
    <w:rsid w:val="009E6C1C"/>
    <w:rsid w:val="009F7458"/>
    <w:rsid w:val="009F7D4A"/>
    <w:rsid w:val="009F7DD0"/>
    <w:rsid w:val="00A01392"/>
    <w:rsid w:val="00A0394E"/>
    <w:rsid w:val="00A05E41"/>
    <w:rsid w:val="00A10ACD"/>
    <w:rsid w:val="00A13057"/>
    <w:rsid w:val="00A135A3"/>
    <w:rsid w:val="00A14DED"/>
    <w:rsid w:val="00A14E8A"/>
    <w:rsid w:val="00A151D2"/>
    <w:rsid w:val="00A15B60"/>
    <w:rsid w:val="00A1646A"/>
    <w:rsid w:val="00A1659D"/>
    <w:rsid w:val="00A171EB"/>
    <w:rsid w:val="00A23CF5"/>
    <w:rsid w:val="00A23CFF"/>
    <w:rsid w:val="00A26505"/>
    <w:rsid w:val="00A3009B"/>
    <w:rsid w:val="00A31457"/>
    <w:rsid w:val="00A31F5A"/>
    <w:rsid w:val="00A335D6"/>
    <w:rsid w:val="00A337D6"/>
    <w:rsid w:val="00A34E31"/>
    <w:rsid w:val="00A35741"/>
    <w:rsid w:val="00A37E04"/>
    <w:rsid w:val="00A425FC"/>
    <w:rsid w:val="00A51A1D"/>
    <w:rsid w:val="00A51E86"/>
    <w:rsid w:val="00A52B78"/>
    <w:rsid w:val="00A5437F"/>
    <w:rsid w:val="00A55615"/>
    <w:rsid w:val="00A570B0"/>
    <w:rsid w:val="00A61D44"/>
    <w:rsid w:val="00A636A6"/>
    <w:rsid w:val="00A70D02"/>
    <w:rsid w:val="00A744E8"/>
    <w:rsid w:val="00A760D8"/>
    <w:rsid w:val="00A81988"/>
    <w:rsid w:val="00A879A3"/>
    <w:rsid w:val="00A905B4"/>
    <w:rsid w:val="00A94590"/>
    <w:rsid w:val="00A97867"/>
    <w:rsid w:val="00AA41C6"/>
    <w:rsid w:val="00AA4A1F"/>
    <w:rsid w:val="00AA6B92"/>
    <w:rsid w:val="00AB248E"/>
    <w:rsid w:val="00AB3E20"/>
    <w:rsid w:val="00AB4CEF"/>
    <w:rsid w:val="00AB59F6"/>
    <w:rsid w:val="00AB5B1E"/>
    <w:rsid w:val="00AC152C"/>
    <w:rsid w:val="00AC1C28"/>
    <w:rsid w:val="00AC2803"/>
    <w:rsid w:val="00AC5F2D"/>
    <w:rsid w:val="00AD1074"/>
    <w:rsid w:val="00AD2630"/>
    <w:rsid w:val="00AD4152"/>
    <w:rsid w:val="00AD41B9"/>
    <w:rsid w:val="00AD486A"/>
    <w:rsid w:val="00AD4CF3"/>
    <w:rsid w:val="00AD73B3"/>
    <w:rsid w:val="00AD7B5D"/>
    <w:rsid w:val="00AE0DCB"/>
    <w:rsid w:val="00AE3E3E"/>
    <w:rsid w:val="00AE5011"/>
    <w:rsid w:val="00AE5EC3"/>
    <w:rsid w:val="00AE600C"/>
    <w:rsid w:val="00AE64DA"/>
    <w:rsid w:val="00AF0940"/>
    <w:rsid w:val="00AF123E"/>
    <w:rsid w:val="00AF2E54"/>
    <w:rsid w:val="00AF68B6"/>
    <w:rsid w:val="00AF7E9B"/>
    <w:rsid w:val="00B00955"/>
    <w:rsid w:val="00B02E7C"/>
    <w:rsid w:val="00B065B5"/>
    <w:rsid w:val="00B10F56"/>
    <w:rsid w:val="00B11C39"/>
    <w:rsid w:val="00B127D7"/>
    <w:rsid w:val="00B167A6"/>
    <w:rsid w:val="00B16B3C"/>
    <w:rsid w:val="00B17A13"/>
    <w:rsid w:val="00B22AC0"/>
    <w:rsid w:val="00B31544"/>
    <w:rsid w:val="00B33EED"/>
    <w:rsid w:val="00B37586"/>
    <w:rsid w:val="00B45FCC"/>
    <w:rsid w:val="00B46E6E"/>
    <w:rsid w:val="00B4777D"/>
    <w:rsid w:val="00B50F3F"/>
    <w:rsid w:val="00B51110"/>
    <w:rsid w:val="00B5235F"/>
    <w:rsid w:val="00B5543D"/>
    <w:rsid w:val="00B55A95"/>
    <w:rsid w:val="00B5670E"/>
    <w:rsid w:val="00B57370"/>
    <w:rsid w:val="00B57EF4"/>
    <w:rsid w:val="00B67FD3"/>
    <w:rsid w:val="00B85AEB"/>
    <w:rsid w:val="00B8730F"/>
    <w:rsid w:val="00B87840"/>
    <w:rsid w:val="00B903A0"/>
    <w:rsid w:val="00B917EE"/>
    <w:rsid w:val="00B95B77"/>
    <w:rsid w:val="00BA7354"/>
    <w:rsid w:val="00BB0E15"/>
    <w:rsid w:val="00BB0E7F"/>
    <w:rsid w:val="00BB3D0E"/>
    <w:rsid w:val="00BB67E8"/>
    <w:rsid w:val="00BB705A"/>
    <w:rsid w:val="00BC0EEC"/>
    <w:rsid w:val="00BC1143"/>
    <w:rsid w:val="00BC29F7"/>
    <w:rsid w:val="00BC35FB"/>
    <w:rsid w:val="00BC3BFF"/>
    <w:rsid w:val="00BC7D72"/>
    <w:rsid w:val="00BD0D54"/>
    <w:rsid w:val="00BD1EF2"/>
    <w:rsid w:val="00BD1F91"/>
    <w:rsid w:val="00BD1F95"/>
    <w:rsid w:val="00BE0CE6"/>
    <w:rsid w:val="00BE15BF"/>
    <w:rsid w:val="00BE6D12"/>
    <w:rsid w:val="00BF6044"/>
    <w:rsid w:val="00C00996"/>
    <w:rsid w:val="00C014DC"/>
    <w:rsid w:val="00C06017"/>
    <w:rsid w:val="00C134FA"/>
    <w:rsid w:val="00C149D2"/>
    <w:rsid w:val="00C152F4"/>
    <w:rsid w:val="00C16AF1"/>
    <w:rsid w:val="00C170CE"/>
    <w:rsid w:val="00C17E41"/>
    <w:rsid w:val="00C20FF1"/>
    <w:rsid w:val="00C2251B"/>
    <w:rsid w:val="00C231D8"/>
    <w:rsid w:val="00C25F20"/>
    <w:rsid w:val="00C304D9"/>
    <w:rsid w:val="00C331EB"/>
    <w:rsid w:val="00C33A43"/>
    <w:rsid w:val="00C41D44"/>
    <w:rsid w:val="00C45270"/>
    <w:rsid w:val="00C46268"/>
    <w:rsid w:val="00C50DE8"/>
    <w:rsid w:val="00C546C6"/>
    <w:rsid w:val="00C55573"/>
    <w:rsid w:val="00C57A5A"/>
    <w:rsid w:val="00C619E5"/>
    <w:rsid w:val="00C61E39"/>
    <w:rsid w:val="00C63E15"/>
    <w:rsid w:val="00C65769"/>
    <w:rsid w:val="00C71748"/>
    <w:rsid w:val="00C736A3"/>
    <w:rsid w:val="00C7378C"/>
    <w:rsid w:val="00C73AB2"/>
    <w:rsid w:val="00C75778"/>
    <w:rsid w:val="00C779F8"/>
    <w:rsid w:val="00C83F06"/>
    <w:rsid w:val="00C85E83"/>
    <w:rsid w:val="00C85EC7"/>
    <w:rsid w:val="00C862A9"/>
    <w:rsid w:val="00C90A73"/>
    <w:rsid w:val="00C955D7"/>
    <w:rsid w:val="00C975C1"/>
    <w:rsid w:val="00CA1DBA"/>
    <w:rsid w:val="00CA3383"/>
    <w:rsid w:val="00CA3535"/>
    <w:rsid w:val="00CA48F7"/>
    <w:rsid w:val="00CA6D8E"/>
    <w:rsid w:val="00CA754B"/>
    <w:rsid w:val="00CA7699"/>
    <w:rsid w:val="00CA7716"/>
    <w:rsid w:val="00CB1248"/>
    <w:rsid w:val="00CB323B"/>
    <w:rsid w:val="00CB32D2"/>
    <w:rsid w:val="00CB73C4"/>
    <w:rsid w:val="00CC1DE7"/>
    <w:rsid w:val="00CC2AA9"/>
    <w:rsid w:val="00CC71B6"/>
    <w:rsid w:val="00CD0FC2"/>
    <w:rsid w:val="00CD18F2"/>
    <w:rsid w:val="00CD65BA"/>
    <w:rsid w:val="00CD6904"/>
    <w:rsid w:val="00CD708E"/>
    <w:rsid w:val="00CD76AD"/>
    <w:rsid w:val="00CE08E8"/>
    <w:rsid w:val="00CE0FA2"/>
    <w:rsid w:val="00CE26A7"/>
    <w:rsid w:val="00CE32B3"/>
    <w:rsid w:val="00CE4E12"/>
    <w:rsid w:val="00CE7C70"/>
    <w:rsid w:val="00CF23DC"/>
    <w:rsid w:val="00CF38AA"/>
    <w:rsid w:val="00CF39B3"/>
    <w:rsid w:val="00CF4F5B"/>
    <w:rsid w:val="00CF566A"/>
    <w:rsid w:val="00CF6BE5"/>
    <w:rsid w:val="00D00E62"/>
    <w:rsid w:val="00D04646"/>
    <w:rsid w:val="00D05889"/>
    <w:rsid w:val="00D05E70"/>
    <w:rsid w:val="00D06D60"/>
    <w:rsid w:val="00D07C84"/>
    <w:rsid w:val="00D11FD4"/>
    <w:rsid w:val="00D12AD1"/>
    <w:rsid w:val="00D14CEA"/>
    <w:rsid w:val="00D21417"/>
    <w:rsid w:val="00D228D9"/>
    <w:rsid w:val="00D22A43"/>
    <w:rsid w:val="00D25ED0"/>
    <w:rsid w:val="00D30B72"/>
    <w:rsid w:val="00D32696"/>
    <w:rsid w:val="00D3614D"/>
    <w:rsid w:val="00D4531A"/>
    <w:rsid w:val="00D52600"/>
    <w:rsid w:val="00D55C02"/>
    <w:rsid w:val="00D55CD8"/>
    <w:rsid w:val="00D626ED"/>
    <w:rsid w:val="00D62A73"/>
    <w:rsid w:val="00D62AEB"/>
    <w:rsid w:val="00D7082B"/>
    <w:rsid w:val="00D71688"/>
    <w:rsid w:val="00D73376"/>
    <w:rsid w:val="00D75096"/>
    <w:rsid w:val="00D7561E"/>
    <w:rsid w:val="00D7683A"/>
    <w:rsid w:val="00D77E59"/>
    <w:rsid w:val="00D80424"/>
    <w:rsid w:val="00D80D8B"/>
    <w:rsid w:val="00D82923"/>
    <w:rsid w:val="00D82D56"/>
    <w:rsid w:val="00D830F9"/>
    <w:rsid w:val="00D83170"/>
    <w:rsid w:val="00D85FC8"/>
    <w:rsid w:val="00D912C6"/>
    <w:rsid w:val="00D9328E"/>
    <w:rsid w:val="00D93A6E"/>
    <w:rsid w:val="00D9463A"/>
    <w:rsid w:val="00D95CA7"/>
    <w:rsid w:val="00D95D20"/>
    <w:rsid w:val="00D96F80"/>
    <w:rsid w:val="00DA07E6"/>
    <w:rsid w:val="00DA2635"/>
    <w:rsid w:val="00DA2E3C"/>
    <w:rsid w:val="00DA3F1F"/>
    <w:rsid w:val="00DA4E47"/>
    <w:rsid w:val="00DA7DB5"/>
    <w:rsid w:val="00DB455A"/>
    <w:rsid w:val="00DC00F3"/>
    <w:rsid w:val="00DC14F2"/>
    <w:rsid w:val="00DC1857"/>
    <w:rsid w:val="00DC4D5F"/>
    <w:rsid w:val="00DC7D3C"/>
    <w:rsid w:val="00DD1C0A"/>
    <w:rsid w:val="00DD35EA"/>
    <w:rsid w:val="00DD3CAB"/>
    <w:rsid w:val="00DE113E"/>
    <w:rsid w:val="00DE2EAD"/>
    <w:rsid w:val="00DE37D5"/>
    <w:rsid w:val="00DE5A0F"/>
    <w:rsid w:val="00DE60C2"/>
    <w:rsid w:val="00DF1F17"/>
    <w:rsid w:val="00DF67C6"/>
    <w:rsid w:val="00DF78C5"/>
    <w:rsid w:val="00E00677"/>
    <w:rsid w:val="00E006B3"/>
    <w:rsid w:val="00E009FA"/>
    <w:rsid w:val="00E10204"/>
    <w:rsid w:val="00E11CCB"/>
    <w:rsid w:val="00E144DC"/>
    <w:rsid w:val="00E15521"/>
    <w:rsid w:val="00E2124D"/>
    <w:rsid w:val="00E22288"/>
    <w:rsid w:val="00E2338E"/>
    <w:rsid w:val="00E2716D"/>
    <w:rsid w:val="00E27691"/>
    <w:rsid w:val="00E32C95"/>
    <w:rsid w:val="00E343D5"/>
    <w:rsid w:val="00E358AD"/>
    <w:rsid w:val="00E35C31"/>
    <w:rsid w:val="00E35DAC"/>
    <w:rsid w:val="00E41FA5"/>
    <w:rsid w:val="00E4391E"/>
    <w:rsid w:val="00E46580"/>
    <w:rsid w:val="00E511AA"/>
    <w:rsid w:val="00E51746"/>
    <w:rsid w:val="00E51DF9"/>
    <w:rsid w:val="00E563CA"/>
    <w:rsid w:val="00E6109A"/>
    <w:rsid w:val="00E65C49"/>
    <w:rsid w:val="00E663F2"/>
    <w:rsid w:val="00E7126C"/>
    <w:rsid w:val="00E71282"/>
    <w:rsid w:val="00E730E6"/>
    <w:rsid w:val="00E73D4A"/>
    <w:rsid w:val="00E745F9"/>
    <w:rsid w:val="00E74EC3"/>
    <w:rsid w:val="00E7512C"/>
    <w:rsid w:val="00E75F0C"/>
    <w:rsid w:val="00E7627B"/>
    <w:rsid w:val="00E8163F"/>
    <w:rsid w:val="00E81BC4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2103"/>
    <w:rsid w:val="00EA4735"/>
    <w:rsid w:val="00EA4DA4"/>
    <w:rsid w:val="00EA60D0"/>
    <w:rsid w:val="00EA776C"/>
    <w:rsid w:val="00EC5CFE"/>
    <w:rsid w:val="00EC5DFA"/>
    <w:rsid w:val="00EC6A5C"/>
    <w:rsid w:val="00ED0FFD"/>
    <w:rsid w:val="00ED3640"/>
    <w:rsid w:val="00ED5311"/>
    <w:rsid w:val="00ED5AAC"/>
    <w:rsid w:val="00ED6697"/>
    <w:rsid w:val="00ED68E8"/>
    <w:rsid w:val="00ED72F3"/>
    <w:rsid w:val="00EE17E1"/>
    <w:rsid w:val="00EE2389"/>
    <w:rsid w:val="00EE44BB"/>
    <w:rsid w:val="00EF02AC"/>
    <w:rsid w:val="00EF2D07"/>
    <w:rsid w:val="00EF4874"/>
    <w:rsid w:val="00EF4BC0"/>
    <w:rsid w:val="00EF6F55"/>
    <w:rsid w:val="00F03225"/>
    <w:rsid w:val="00F05C57"/>
    <w:rsid w:val="00F13C3E"/>
    <w:rsid w:val="00F15508"/>
    <w:rsid w:val="00F17AB7"/>
    <w:rsid w:val="00F23BB1"/>
    <w:rsid w:val="00F248DB"/>
    <w:rsid w:val="00F263F8"/>
    <w:rsid w:val="00F26EA7"/>
    <w:rsid w:val="00F2729B"/>
    <w:rsid w:val="00F27734"/>
    <w:rsid w:val="00F30469"/>
    <w:rsid w:val="00F323D7"/>
    <w:rsid w:val="00F367EF"/>
    <w:rsid w:val="00F40BFF"/>
    <w:rsid w:val="00F42CA7"/>
    <w:rsid w:val="00F439F9"/>
    <w:rsid w:val="00F43FBD"/>
    <w:rsid w:val="00F5321C"/>
    <w:rsid w:val="00F57B35"/>
    <w:rsid w:val="00F604C4"/>
    <w:rsid w:val="00F63C0A"/>
    <w:rsid w:val="00F65EE6"/>
    <w:rsid w:val="00F66163"/>
    <w:rsid w:val="00F665F3"/>
    <w:rsid w:val="00F70170"/>
    <w:rsid w:val="00F7230F"/>
    <w:rsid w:val="00F732BE"/>
    <w:rsid w:val="00F74340"/>
    <w:rsid w:val="00F753B5"/>
    <w:rsid w:val="00F77B6F"/>
    <w:rsid w:val="00F80554"/>
    <w:rsid w:val="00F9112A"/>
    <w:rsid w:val="00F93EF3"/>
    <w:rsid w:val="00F974A6"/>
    <w:rsid w:val="00FA1275"/>
    <w:rsid w:val="00FA2B33"/>
    <w:rsid w:val="00FA3C3C"/>
    <w:rsid w:val="00FA4271"/>
    <w:rsid w:val="00FA4C40"/>
    <w:rsid w:val="00FB1CC1"/>
    <w:rsid w:val="00FB60F0"/>
    <w:rsid w:val="00FC55B6"/>
    <w:rsid w:val="00FD17D8"/>
    <w:rsid w:val="00FD6D15"/>
    <w:rsid w:val="00FE051E"/>
    <w:rsid w:val="00FE17A8"/>
    <w:rsid w:val="00FE1832"/>
    <w:rsid w:val="00FE1F4A"/>
    <w:rsid w:val="00FE331E"/>
    <w:rsid w:val="00FE4150"/>
    <w:rsid w:val="00FE61D2"/>
    <w:rsid w:val="00FE6256"/>
    <w:rsid w:val="00FF01CA"/>
    <w:rsid w:val="00FF05F0"/>
    <w:rsid w:val="00FF47CF"/>
    <w:rsid w:val="00FF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paragraph" w:customStyle="1" w:styleId="CM4">
    <w:name w:val="CM4"/>
    <w:basedOn w:val="Normalny"/>
    <w:next w:val="Normalny"/>
    <w:uiPriority w:val="99"/>
    <w:rsid w:val="00B46E6E"/>
    <w:pPr>
      <w:autoSpaceDE w:val="0"/>
      <w:autoSpaceDN w:val="0"/>
      <w:adjustRightInd w:val="0"/>
    </w:pPr>
    <w:rPr>
      <w:rFonts w:ascii="EUAlbertina" w:eastAsia="Calibri" w:hAnsi="EUAlbertin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13ED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rsid w:val="00A52B78"/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1A3B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CA243-7275-4034-892C-0E2509970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95e90aa7-5094-4616-8bd2-03a188a71b50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7b1cf317-af41-45ad-8637-b483ded5e11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EA48AA1-BE6A-42AE-A34D-C933A8B69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3275</Words>
  <Characters>21531</Characters>
  <Application>Microsoft Office Word</Application>
  <DocSecurity>4</DocSecurity>
  <Lines>179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Gronowski Wojciech (PSG)</cp:lastModifiedBy>
  <cp:revision>2</cp:revision>
  <cp:lastPrinted>2024-05-16T07:58:00Z</cp:lastPrinted>
  <dcterms:created xsi:type="dcterms:W3CDTF">2026-05-25T12:42:00Z</dcterms:created>
  <dcterms:modified xsi:type="dcterms:W3CDTF">2026-05-25T12:42:00Z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2020-09-17T05:39:52Z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d3693a05-796b-41f9-9f47-220c42c63903</vt:lpwstr>
  </property>
  <property fmtid="{D5CDD505-2E9C-101B-9397-08002B2CF9AE}" pid="9" name="MSIP_Label_873bfdf7-b3d6-42a7-9f35-f649f45df770_ContentBits">
    <vt:lpwstr>0</vt:lpwstr>
  </property>
</Properties>
</file>